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CD11F3" w14:textId="3A0FD6DC" w:rsidR="006B5085" w:rsidRDefault="006B5085">
      <w:pPr>
        <w:widowControl w:val="0"/>
        <w:autoSpaceDE w:val="0"/>
        <w:autoSpaceDN w:val="0"/>
        <w:adjustRightInd w:val="0"/>
        <w:spacing w:line="239" w:lineRule="auto"/>
        <w:ind w:firstLine="708"/>
        <w:jc w:val="both"/>
        <w:rPr>
          <w:rFonts w:cs="Calibri"/>
        </w:rPr>
      </w:pPr>
    </w:p>
    <w:p w14:paraId="0CB278D6" w14:textId="35D26516" w:rsidR="006B5085" w:rsidRDefault="006B5085">
      <w:pPr>
        <w:widowControl w:val="0"/>
        <w:autoSpaceDE w:val="0"/>
        <w:autoSpaceDN w:val="0"/>
        <w:adjustRightInd w:val="0"/>
        <w:spacing w:line="239" w:lineRule="auto"/>
        <w:ind w:firstLine="708"/>
        <w:jc w:val="both"/>
        <w:rPr>
          <w:rFonts w:cs="Calibri"/>
        </w:rPr>
      </w:pPr>
    </w:p>
    <w:p w14:paraId="4D45653B" w14:textId="77777777" w:rsidR="006B5085" w:rsidRDefault="006B5085">
      <w:pPr>
        <w:pStyle w:val="Tijeloteksta"/>
        <w:ind w:right="124"/>
        <w:rPr>
          <w:lang w:val="de-DE"/>
        </w:rPr>
      </w:pPr>
    </w:p>
    <w:p w14:paraId="7A495A67" w14:textId="77777777" w:rsidR="006B5085" w:rsidRDefault="006B5085">
      <w:pPr>
        <w:pStyle w:val="Tijeloteksta"/>
        <w:ind w:right="124"/>
        <w:rPr>
          <w:lang w:val="de-DE"/>
        </w:rPr>
      </w:pPr>
    </w:p>
    <w:p w14:paraId="5571AF49" w14:textId="77777777" w:rsidR="006B5085" w:rsidRDefault="006B5085">
      <w:pPr>
        <w:pStyle w:val="Tijeloteksta"/>
        <w:ind w:right="124"/>
        <w:jc w:val="both"/>
        <w:rPr>
          <w:lang w:val="de-DE"/>
        </w:rPr>
      </w:pPr>
    </w:p>
    <w:p w14:paraId="100B05C7" w14:textId="77777777" w:rsidR="006B5085" w:rsidRDefault="006B5085">
      <w:pPr>
        <w:pStyle w:val="Tijeloteksta"/>
        <w:ind w:right="124"/>
        <w:jc w:val="both"/>
        <w:rPr>
          <w:lang w:val="de-DE"/>
        </w:rPr>
      </w:pPr>
    </w:p>
    <w:p w14:paraId="41E8DBC3" w14:textId="77777777" w:rsidR="006B5085" w:rsidRDefault="006B5085">
      <w:pPr>
        <w:pStyle w:val="Tijeloteksta"/>
        <w:ind w:right="124"/>
        <w:jc w:val="both"/>
        <w:rPr>
          <w:lang w:val="de-DE"/>
        </w:rPr>
      </w:pPr>
    </w:p>
    <w:p w14:paraId="459E8D65" w14:textId="77777777" w:rsidR="006B5085" w:rsidRDefault="006B5085">
      <w:pPr>
        <w:pStyle w:val="Tijeloteksta"/>
        <w:ind w:right="124"/>
        <w:jc w:val="both"/>
        <w:rPr>
          <w:lang w:val="de-DE"/>
        </w:rPr>
      </w:pPr>
    </w:p>
    <w:p w14:paraId="03B171F5" w14:textId="77777777" w:rsidR="006B5085" w:rsidRDefault="006B5085">
      <w:pPr>
        <w:pStyle w:val="Tijeloteksta"/>
        <w:ind w:right="124"/>
        <w:jc w:val="both"/>
        <w:rPr>
          <w:lang w:val="de-DE"/>
        </w:rPr>
      </w:pPr>
    </w:p>
    <w:p w14:paraId="066E084B" w14:textId="77777777" w:rsidR="006B5085" w:rsidRDefault="006B5085">
      <w:pPr>
        <w:pStyle w:val="Tijeloteksta"/>
        <w:ind w:right="124"/>
        <w:jc w:val="both"/>
        <w:rPr>
          <w:lang w:val="de-DE"/>
        </w:rPr>
      </w:pPr>
    </w:p>
    <w:p w14:paraId="3F3A54BA" w14:textId="77777777" w:rsidR="006B5085" w:rsidRDefault="006B5085">
      <w:pPr>
        <w:pStyle w:val="Tijeloteksta"/>
        <w:ind w:right="124"/>
        <w:jc w:val="both"/>
        <w:rPr>
          <w:lang w:val="de-DE"/>
        </w:rPr>
      </w:pPr>
    </w:p>
    <w:p w14:paraId="6419C33B" w14:textId="77777777" w:rsidR="006B5085" w:rsidRDefault="006B5085">
      <w:pPr>
        <w:pStyle w:val="Tijeloteksta"/>
        <w:ind w:right="124"/>
        <w:jc w:val="both"/>
        <w:rPr>
          <w:lang w:val="de-DE"/>
        </w:rPr>
      </w:pPr>
    </w:p>
    <w:p w14:paraId="462A632F" w14:textId="77777777" w:rsidR="006B5085" w:rsidRDefault="006B5085">
      <w:pPr>
        <w:pStyle w:val="Tijeloteksta"/>
        <w:ind w:right="124"/>
        <w:jc w:val="both"/>
        <w:rPr>
          <w:lang w:val="de-DE"/>
        </w:rPr>
      </w:pPr>
    </w:p>
    <w:p w14:paraId="272FD432" w14:textId="77777777" w:rsidR="006B5085" w:rsidRDefault="006B5085">
      <w:pPr>
        <w:pStyle w:val="Tijeloteksta"/>
        <w:ind w:right="124"/>
        <w:jc w:val="both"/>
        <w:rPr>
          <w:lang w:val="de-DE"/>
        </w:rPr>
      </w:pPr>
    </w:p>
    <w:p w14:paraId="33ACC567" w14:textId="77777777" w:rsidR="006B5085" w:rsidRDefault="006B5085">
      <w:pPr>
        <w:pStyle w:val="Tijeloteksta"/>
        <w:ind w:right="124"/>
        <w:jc w:val="both"/>
        <w:rPr>
          <w:lang w:val="de-DE"/>
        </w:rPr>
      </w:pPr>
    </w:p>
    <w:p w14:paraId="14659D18" w14:textId="70EC48AB" w:rsidR="006B5085" w:rsidRDefault="00000000">
      <w:pPr>
        <w:pStyle w:val="Tijeloteksta"/>
        <w:ind w:right="124"/>
        <w:jc w:val="both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DE2B53F" wp14:editId="1D4FE60A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8" name="Grupa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9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44D353FD" w14:textId="77777777" w:rsidR="006B5085" w:rsidRDefault="006B5085">
                              <w:pPr>
                                <w:rPr>
                                  <w:color w:val="000000"/>
                                </w:rPr>
                              </w:pPr>
                            </w:p>
                            <w:p w14:paraId="7A49FD41" w14:textId="77777777" w:rsidR="006B5085" w:rsidRDefault="006B5085">
                              <w:pPr>
                                <w:spacing w:before="7"/>
                                <w:rPr>
                                  <w:color w:val="000000"/>
                                  <w:sz w:val="31"/>
                                </w:rPr>
                              </w:pPr>
                            </w:p>
                            <w:p w14:paraId="0385997B" w14:textId="77777777" w:rsidR="006B5085" w:rsidRDefault="00000000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</w:pPr>
                              <w:bookmarkStart w:id="0" w:name="11-2-PRIJEDLOG_ODLUKE_O_VISINI_IZNOSA_ZA"/>
                              <w:bookmarkEnd w:id="0"/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  <w:t xml:space="preserve">REPUBLIKA HRVATSKA </w:t>
                              </w:r>
                            </w:p>
                            <w:p w14:paraId="375DC8B2" w14:textId="77777777" w:rsidR="006B5085" w:rsidRDefault="00000000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  <w:t>OSJEČKO-BARANJSKA ŽUPANIJA OPĆINA VLADISLAVCI</w:t>
                              </w:r>
                            </w:p>
                            <w:p w14:paraId="23E9134E" w14:textId="77777777" w:rsidR="006B5085" w:rsidRDefault="00000000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  <w:t xml:space="preserve">OPĆINSKO VIJEĆE </w:t>
                              </w:r>
                            </w:p>
                            <w:p w14:paraId="3F966B7B" w14:textId="77777777" w:rsidR="006B5085" w:rsidRDefault="006B5085">
                              <w:pPr>
                                <w:rPr>
                                  <w:rFonts w:ascii="Calibri" w:hAnsi="Calibri" w:cs="Calibri"/>
                                  <w:color w:val="000000"/>
                                </w:rPr>
                              </w:pPr>
                            </w:p>
                            <w:p w14:paraId="08A626DA" w14:textId="77777777" w:rsidR="006B5085" w:rsidRDefault="006B5085">
                              <w:pPr>
                                <w:spacing w:before="1"/>
                                <w:rPr>
                                  <w:rFonts w:ascii="Calibri" w:hAnsi="Calibri" w:cs="Calibri"/>
                                  <w:color w:val="000000"/>
                                </w:rPr>
                              </w:pPr>
                            </w:p>
                            <w:p w14:paraId="692D3283" w14:textId="77777777" w:rsidR="006B5085" w:rsidRDefault="00000000">
                              <w:pPr>
                                <w:ind w:right="80"/>
                                <w:jc w:val="center"/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</w:rPr>
                                <w:t>Materijal za sjednicu</w:t>
                              </w:r>
                            </w:p>
                            <w:p w14:paraId="05F7CA13" w14:textId="77777777" w:rsidR="006B5085" w:rsidRDefault="006B5085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0E0FDF65" w14:textId="77777777" w:rsidR="006B5085" w:rsidRDefault="006B5085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11F9EAC7" w14:textId="77777777" w:rsidR="006B5085" w:rsidRDefault="006B5085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3BB099E7" w14:textId="77777777" w:rsidR="006B5085" w:rsidRDefault="006B5085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010D02F2" w14:textId="77777777" w:rsidR="006B5085" w:rsidRDefault="006B5085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6B36B116" w14:textId="77777777" w:rsidR="006B5085" w:rsidRDefault="006B5085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2C349B85" w14:textId="77777777" w:rsidR="006B5085" w:rsidRDefault="006B5085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793F0C5D" w14:textId="77777777" w:rsidR="006B5085" w:rsidRDefault="006B5085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02CA3DD5" w14:textId="77777777" w:rsidR="006B5085" w:rsidRDefault="006B5085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23B2B32D" w14:textId="77777777" w:rsidR="006B5085" w:rsidRDefault="006B5085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199091EE" w14:textId="77777777" w:rsidR="006B5085" w:rsidRDefault="006B5085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5A3B1400" w14:textId="77777777" w:rsidR="006B5085" w:rsidRDefault="006B5085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277B3B36" w14:textId="77777777" w:rsidR="006B5085" w:rsidRDefault="006B5085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3D9B6015" w14:textId="77777777" w:rsidR="006B5085" w:rsidRDefault="006B5085">
                              <w:pPr>
                                <w:spacing w:before="2"/>
                                <w:rPr>
                                  <w:i/>
                                  <w:color w:val="000000"/>
                                  <w:sz w:val="20"/>
                                </w:rPr>
                              </w:pPr>
                            </w:p>
                            <w:p w14:paraId="0CC1DAD3" w14:textId="77777777" w:rsidR="006B5085" w:rsidRDefault="00000000">
                              <w:pPr>
                                <w:ind w:right="378"/>
                                <w:jc w:val="center"/>
                                <w:rPr>
                                  <w:b/>
                                  <w:bCs/>
                                  <w:color w:val="00000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000000"/>
                                </w:rPr>
                                <w:t>PRIJEDLOG ODLUKE</w:t>
                              </w:r>
                            </w:p>
                            <w:p w14:paraId="03F4984A" w14:textId="176A3ABA" w:rsidR="006B5085" w:rsidRDefault="00000000">
                              <w:pPr>
                                <w:jc w:val="center"/>
                                <w:rPr>
                                  <w:color w:val="000000"/>
                                  <w:sz w:val="26"/>
                                </w:rPr>
                              </w:pPr>
                              <w:bookmarkStart w:id="1" w:name="_Hlk94255470"/>
                              <w:r>
                                <w:rPr>
                                  <w:color w:val="000000"/>
                                </w:rPr>
                                <w:t xml:space="preserve">o </w:t>
                              </w:r>
                              <w:r w:rsidRPr="00A9280E">
                                <w:t>izmjen</w:t>
                              </w:r>
                              <w:r w:rsidR="00A9280E" w:rsidRPr="00A9280E">
                                <w:t>i</w:t>
                              </w:r>
                              <w:r w:rsidRPr="00A9280E">
                                <w:t xml:space="preserve"> i dopun</w:t>
                              </w:r>
                              <w:r w:rsidR="00A9280E" w:rsidRPr="00A9280E">
                                <w:t>i</w:t>
                              </w:r>
                              <w:r w:rsidRPr="00C1440B">
                                <w:t xml:space="preserve"> </w:t>
                              </w:r>
                              <w:r>
                                <w:rPr>
                                  <w:color w:val="000000"/>
                                </w:rPr>
                                <w:t>Odluke o obavljanju komunalne djelatnosti</w:t>
                              </w:r>
                            </w:p>
                            <w:bookmarkEnd w:id="1"/>
                            <w:p w14:paraId="5982F4DF" w14:textId="77777777" w:rsidR="006B5085" w:rsidRDefault="006B5085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0FF8EC60" w14:textId="77777777" w:rsidR="006B5085" w:rsidRDefault="006B5085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5B90DECA" w14:textId="77777777" w:rsidR="006B5085" w:rsidRDefault="006B5085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5FBFC2E6" w14:textId="77777777" w:rsidR="006B5085" w:rsidRDefault="006B5085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5AA4D163" w14:textId="77777777" w:rsidR="006B5085" w:rsidRDefault="006B5085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0001A905" w14:textId="77777777" w:rsidR="006B5085" w:rsidRDefault="006B5085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5ABDE76D" w14:textId="77777777" w:rsidR="006B5085" w:rsidRDefault="006B5085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42642CCC" w14:textId="77777777" w:rsidR="006B5085" w:rsidRDefault="006B5085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18175A8A" w14:textId="77777777" w:rsidR="006B5085" w:rsidRDefault="006B5085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52F91E19" w14:textId="77777777" w:rsidR="006B5085" w:rsidRDefault="006B5085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3A04873D" w14:textId="77777777" w:rsidR="006B5085" w:rsidRDefault="006B5085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5AC5070D" w14:textId="77777777" w:rsidR="006B5085" w:rsidRDefault="006B5085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3C456301" w14:textId="77777777" w:rsidR="002C23DF" w:rsidRDefault="002C23DF">
                              <w:pPr>
                                <w:jc w:val="center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  <w:p w14:paraId="4556E376" w14:textId="77777777" w:rsidR="002C23DF" w:rsidRDefault="002C23DF">
                              <w:pPr>
                                <w:jc w:val="center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  <w:p w14:paraId="7080DCF5" w14:textId="77777777" w:rsidR="002C23DF" w:rsidRDefault="002C23DF">
                              <w:pPr>
                                <w:jc w:val="center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  <w:p w14:paraId="7959F4D3" w14:textId="77777777" w:rsidR="002C23DF" w:rsidRDefault="002C23DF">
                              <w:pPr>
                                <w:jc w:val="center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  <w:p w14:paraId="55E0C5C9" w14:textId="77777777" w:rsidR="002C23DF" w:rsidRDefault="002C23DF">
                              <w:pPr>
                                <w:jc w:val="center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  <w:p w14:paraId="3671187B" w14:textId="77777777" w:rsidR="002C23DF" w:rsidRDefault="002C23DF">
                              <w:pPr>
                                <w:jc w:val="center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  <w:p w14:paraId="3D815F92" w14:textId="77777777" w:rsidR="002C23DF" w:rsidRDefault="002C23DF">
                              <w:pPr>
                                <w:jc w:val="center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  <w:p w14:paraId="4CBFD6AD" w14:textId="77777777" w:rsidR="002C23DF" w:rsidRDefault="002C23DF">
                              <w:pPr>
                                <w:jc w:val="center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  <w:p w14:paraId="4A4EE24E" w14:textId="77777777" w:rsidR="002C23DF" w:rsidRDefault="002C23DF">
                              <w:pPr>
                                <w:jc w:val="center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  <w:p w14:paraId="53AC5A09" w14:textId="769B9924" w:rsidR="006B5085" w:rsidRDefault="00000000">
                              <w:pPr>
                                <w:jc w:val="center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 xml:space="preserve">Vladislavci, </w:t>
                              </w:r>
                              <w:r w:rsidR="002C23DF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ožujak</w:t>
                              </w:r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 xml:space="preserve"> 202</w:t>
                              </w:r>
                              <w:r w:rsidR="002C23DF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6</w:t>
                              </w:r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E2B53F" id="Grupa 8" o:spid="_x0000_s1026" style="position:absolute;left:0;text-align:left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" fillcolor="window" strokecolor="#9dc3e6" strokeweight="1pt">
                  <v:textbox inset="0,0,0,0">
                    <w:txbxContent>
                      <w:p w14:paraId="44D353FD" w14:textId="77777777" w:rsidR="006B5085" w:rsidRDefault="006B5085">
                        <w:pPr>
                          <w:rPr>
                            <w:color w:val="000000"/>
                          </w:rPr>
                        </w:pPr>
                      </w:p>
                      <w:p w14:paraId="7A49FD41" w14:textId="77777777" w:rsidR="006B5085" w:rsidRDefault="006B5085">
                        <w:pPr>
                          <w:spacing w:before="7"/>
                          <w:rPr>
                            <w:color w:val="000000"/>
                            <w:sz w:val="31"/>
                          </w:rPr>
                        </w:pPr>
                      </w:p>
                      <w:p w14:paraId="0385997B" w14:textId="77777777" w:rsidR="006B5085" w:rsidRDefault="00000000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bookmarkStart w:id="2" w:name="11-2-PRIJEDLOG_ODLUKE_O_VISINI_IZNOSA_ZA"/>
                        <w:bookmarkEnd w:id="2"/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 xml:space="preserve">REPUBLIKA HRVATSKA </w:t>
                        </w:r>
                      </w:p>
                      <w:p w14:paraId="375DC8B2" w14:textId="77777777" w:rsidR="006B5085" w:rsidRDefault="00000000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>OSJEČKO-BARANJSKA ŽUPANIJA OPĆINA VLADISLAVCI</w:t>
                        </w:r>
                      </w:p>
                      <w:p w14:paraId="23E9134E" w14:textId="77777777" w:rsidR="006B5085" w:rsidRDefault="00000000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 xml:space="preserve">OPĆINSKO VIJEĆE </w:t>
                        </w:r>
                      </w:p>
                      <w:p w14:paraId="3F966B7B" w14:textId="77777777" w:rsidR="006B5085" w:rsidRDefault="006B5085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  <w:p w14:paraId="08A626DA" w14:textId="77777777" w:rsidR="006B5085" w:rsidRDefault="006B5085">
                        <w:pPr>
                          <w:spacing w:before="1"/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  <w:p w14:paraId="692D3283" w14:textId="77777777" w:rsidR="006B5085" w:rsidRDefault="00000000">
                        <w:pPr>
                          <w:ind w:right="80"/>
                          <w:jc w:val="center"/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</w:rPr>
                          <w:t>Materijal za sjednicu</w:t>
                        </w:r>
                      </w:p>
                      <w:p w14:paraId="05F7CA13" w14:textId="77777777" w:rsidR="006B5085" w:rsidRDefault="006B5085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0E0FDF65" w14:textId="77777777" w:rsidR="006B5085" w:rsidRDefault="006B5085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11F9EAC7" w14:textId="77777777" w:rsidR="006B5085" w:rsidRDefault="006B5085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3BB099E7" w14:textId="77777777" w:rsidR="006B5085" w:rsidRDefault="006B5085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010D02F2" w14:textId="77777777" w:rsidR="006B5085" w:rsidRDefault="006B5085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6B36B116" w14:textId="77777777" w:rsidR="006B5085" w:rsidRDefault="006B5085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2C349B85" w14:textId="77777777" w:rsidR="006B5085" w:rsidRDefault="006B5085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793F0C5D" w14:textId="77777777" w:rsidR="006B5085" w:rsidRDefault="006B5085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02CA3DD5" w14:textId="77777777" w:rsidR="006B5085" w:rsidRDefault="006B5085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23B2B32D" w14:textId="77777777" w:rsidR="006B5085" w:rsidRDefault="006B5085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199091EE" w14:textId="77777777" w:rsidR="006B5085" w:rsidRDefault="006B5085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5A3B1400" w14:textId="77777777" w:rsidR="006B5085" w:rsidRDefault="006B5085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277B3B36" w14:textId="77777777" w:rsidR="006B5085" w:rsidRDefault="006B5085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3D9B6015" w14:textId="77777777" w:rsidR="006B5085" w:rsidRDefault="006B5085">
                        <w:pPr>
                          <w:spacing w:before="2"/>
                          <w:rPr>
                            <w:i/>
                            <w:color w:val="000000"/>
                            <w:sz w:val="20"/>
                          </w:rPr>
                        </w:pPr>
                      </w:p>
                      <w:p w14:paraId="0CC1DAD3" w14:textId="77777777" w:rsidR="006B5085" w:rsidRDefault="00000000">
                        <w:pPr>
                          <w:ind w:right="378"/>
                          <w:jc w:val="center"/>
                          <w:rPr>
                            <w:b/>
                            <w:bCs/>
                            <w:color w:val="000000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</w:rPr>
                          <w:t>PRIJEDLOG ODLUKE</w:t>
                        </w:r>
                      </w:p>
                      <w:p w14:paraId="03F4984A" w14:textId="176A3ABA" w:rsidR="006B5085" w:rsidRDefault="00000000">
                        <w:pPr>
                          <w:jc w:val="center"/>
                          <w:rPr>
                            <w:color w:val="000000"/>
                            <w:sz w:val="26"/>
                          </w:rPr>
                        </w:pPr>
                        <w:bookmarkStart w:id="3" w:name="_Hlk94255470"/>
                        <w:r>
                          <w:rPr>
                            <w:color w:val="000000"/>
                          </w:rPr>
                          <w:t xml:space="preserve">o </w:t>
                        </w:r>
                        <w:r w:rsidRPr="00A9280E">
                          <w:t>izmjen</w:t>
                        </w:r>
                        <w:r w:rsidR="00A9280E" w:rsidRPr="00A9280E">
                          <w:t>i</w:t>
                        </w:r>
                        <w:r w:rsidRPr="00A9280E">
                          <w:t xml:space="preserve"> i dopun</w:t>
                        </w:r>
                        <w:r w:rsidR="00A9280E" w:rsidRPr="00A9280E">
                          <w:t>i</w:t>
                        </w:r>
                        <w:r w:rsidRPr="00C1440B">
                          <w:t xml:space="preserve"> </w:t>
                        </w:r>
                        <w:r>
                          <w:rPr>
                            <w:color w:val="000000"/>
                          </w:rPr>
                          <w:t>Odluke o obavljanju komunalne djelatnosti</w:t>
                        </w:r>
                      </w:p>
                      <w:bookmarkEnd w:id="3"/>
                      <w:p w14:paraId="5982F4DF" w14:textId="77777777" w:rsidR="006B5085" w:rsidRDefault="006B5085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0FF8EC60" w14:textId="77777777" w:rsidR="006B5085" w:rsidRDefault="006B5085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5B90DECA" w14:textId="77777777" w:rsidR="006B5085" w:rsidRDefault="006B5085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5FBFC2E6" w14:textId="77777777" w:rsidR="006B5085" w:rsidRDefault="006B5085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5AA4D163" w14:textId="77777777" w:rsidR="006B5085" w:rsidRDefault="006B5085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0001A905" w14:textId="77777777" w:rsidR="006B5085" w:rsidRDefault="006B5085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5ABDE76D" w14:textId="77777777" w:rsidR="006B5085" w:rsidRDefault="006B5085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42642CCC" w14:textId="77777777" w:rsidR="006B5085" w:rsidRDefault="006B5085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18175A8A" w14:textId="77777777" w:rsidR="006B5085" w:rsidRDefault="006B5085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52F91E19" w14:textId="77777777" w:rsidR="006B5085" w:rsidRDefault="006B5085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3A04873D" w14:textId="77777777" w:rsidR="006B5085" w:rsidRDefault="006B5085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5AC5070D" w14:textId="77777777" w:rsidR="006B5085" w:rsidRDefault="006B5085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3C456301" w14:textId="77777777" w:rsidR="002C23DF" w:rsidRDefault="002C23DF">
                        <w:pPr>
                          <w:jc w:val="center"/>
                          <w:rPr>
                            <w:color w:val="000000"/>
                            <w:sz w:val="20"/>
                            <w:szCs w:val="20"/>
                          </w:rPr>
                        </w:pPr>
                      </w:p>
                      <w:p w14:paraId="4556E376" w14:textId="77777777" w:rsidR="002C23DF" w:rsidRDefault="002C23DF">
                        <w:pPr>
                          <w:jc w:val="center"/>
                          <w:rPr>
                            <w:color w:val="000000"/>
                            <w:sz w:val="20"/>
                            <w:szCs w:val="20"/>
                          </w:rPr>
                        </w:pPr>
                      </w:p>
                      <w:p w14:paraId="7080DCF5" w14:textId="77777777" w:rsidR="002C23DF" w:rsidRDefault="002C23DF">
                        <w:pPr>
                          <w:jc w:val="center"/>
                          <w:rPr>
                            <w:color w:val="000000"/>
                            <w:sz w:val="20"/>
                            <w:szCs w:val="20"/>
                          </w:rPr>
                        </w:pPr>
                      </w:p>
                      <w:p w14:paraId="7959F4D3" w14:textId="77777777" w:rsidR="002C23DF" w:rsidRDefault="002C23DF">
                        <w:pPr>
                          <w:jc w:val="center"/>
                          <w:rPr>
                            <w:color w:val="000000"/>
                            <w:sz w:val="20"/>
                            <w:szCs w:val="20"/>
                          </w:rPr>
                        </w:pPr>
                      </w:p>
                      <w:p w14:paraId="55E0C5C9" w14:textId="77777777" w:rsidR="002C23DF" w:rsidRDefault="002C23DF">
                        <w:pPr>
                          <w:jc w:val="center"/>
                          <w:rPr>
                            <w:color w:val="000000"/>
                            <w:sz w:val="20"/>
                            <w:szCs w:val="20"/>
                          </w:rPr>
                        </w:pPr>
                      </w:p>
                      <w:p w14:paraId="3671187B" w14:textId="77777777" w:rsidR="002C23DF" w:rsidRDefault="002C23DF">
                        <w:pPr>
                          <w:jc w:val="center"/>
                          <w:rPr>
                            <w:color w:val="000000"/>
                            <w:sz w:val="20"/>
                            <w:szCs w:val="20"/>
                          </w:rPr>
                        </w:pPr>
                      </w:p>
                      <w:p w14:paraId="3D815F92" w14:textId="77777777" w:rsidR="002C23DF" w:rsidRDefault="002C23DF">
                        <w:pPr>
                          <w:jc w:val="center"/>
                          <w:rPr>
                            <w:color w:val="000000"/>
                            <w:sz w:val="20"/>
                            <w:szCs w:val="20"/>
                          </w:rPr>
                        </w:pPr>
                      </w:p>
                      <w:p w14:paraId="4CBFD6AD" w14:textId="77777777" w:rsidR="002C23DF" w:rsidRDefault="002C23DF">
                        <w:pPr>
                          <w:jc w:val="center"/>
                          <w:rPr>
                            <w:color w:val="000000"/>
                            <w:sz w:val="20"/>
                            <w:szCs w:val="20"/>
                          </w:rPr>
                        </w:pPr>
                      </w:p>
                      <w:p w14:paraId="4A4EE24E" w14:textId="77777777" w:rsidR="002C23DF" w:rsidRDefault="002C23DF">
                        <w:pPr>
                          <w:jc w:val="center"/>
                          <w:rPr>
                            <w:color w:val="000000"/>
                            <w:sz w:val="20"/>
                            <w:szCs w:val="20"/>
                          </w:rPr>
                        </w:pPr>
                      </w:p>
                      <w:p w14:paraId="53AC5A09" w14:textId="769B9924" w:rsidR="006B5085" w:rsidRDefault="00000000">
                        <w:pPr>
                          <w:jc w:val="center"/>
                          <w:rPr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/>
                            <w:sz w:val="20"/>
                            <w:szCs w:val="20"/>
                          </w:rPr>
                          <w:t xml:space="preserve">Vladislavci, </w:t>
                        </w:r>
                        <w:r w:rsidR="002C23DF">
                          <w:rPr>
                            <w:color w:val="000000"/>
                            <w:sz w:val="20"/>
                            <w:szCs w:val="20"/>
                          </w:rPr>
                          <w:t>ožujak</w:t>
                        </w:r>
                        <w:r>
                          <w:rPr>
                            <w:color w:val="000000"/>
                            <w:sz w:val="20"/>
                            <w:szCs w:val="20"/>
                          </w:rPr>
                          <w:t xml:space="preserve"> 202</w:t>
                        </w:r>
                        <w:r w:rsidR="002C23DF">
                          <w:rPr>
                            <w:color w:val="000000"/>
                            <w:sz w:val="20"/>
                            <w:szCs w:val="20"/>
                          </w:rPr>
                          <w:t>6</w:t>
                        </w:r>
                        <w:r>
                          <w:rPr>
                            <w:color w:val="000000"/>
                            <w:sz w:val="20"/>
                            <w:szCs w:val="20"/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19485AF7" w14:textId="77777777" w:rsidR="006B5085" w:rsidRDefault="006B5085">
      <w:pPr>
        <w:pStyle w:val="Tijeloteksta"/>
        <w:ind w:right="124"/>
      </w:pPr>
    </w:p>
    <w:p w14:paraId="07D686E2" w14:textId="77777777" w:rsidR="006B5085" w:rsidRDefault="006B5085">
      <w:pPr>
        <w:pStyle w:val="Tijeloteksta"/>
        <w:ind w:right="124"/>
      </w:pPr>
    </w:p>
    <w:p w14:paraId="4C0134B6" w14:textId="77777777" w:rsidR="006B5085" w:rsidRDefault="00000000">
      <w:pPr>
        <w:pStyle w:val="Tijeloteksta"/>
        <w:ind w:right="124"/>
      </w:pPr>
      <w:r>
        <w:rPr>
          <w:noProof/>
          <w:lang w:val="x-none"/>
        </w:rPr>
        <w:drawing>
          <wp:inline distT="0" distB="0" distL="0" distR="0" wp14:anchorId="1D38D14C" wp14:editId="27C204E9">
            <wp:extent cx="1457325" cy="1419225"/>
            <wp:effectExtent l="0" t="0" r="9525" b="952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501530" w14:textId="77777777" w:rsidR="006B5085" w:rsidRDefault="006B5085">
      <w:pPr>
        <w:pStyle w:val="Tijeloteksta"/>
        <w:ind w:right="124"/>
      </w:pPr>
    </w:p>
    <w:p w14:paraId="4C49C1EE" w14:textId="77777777" w:rsidR="006B5085" w:rsidRDefault="006B5085">
      <w:pPr>
        <w:pStyle w:val="Tijeloteksta"/>
        <w:ind w:right="124"/>
      </w:pPr>
    </w:p>
    <w:p w14:paraId="44A1AC17" w14:textId="77777777" w:rsidR="006B5085" w:rsidRDefault="006B5085">
      <w:pPr>
        <w:pStyle w:val="Tijeloteksta"/>
        <w:ind w:right="124"/>
      </w:pPr>
    </w:p>
    <w:p w14:paraId="0953C606" w14:textId="77777777" w:rsidR="006B5085" w:rsidRDefault="006B5085">
      <w:pPr>
        <w:pStyle w:val="Tijeloteksta"/>
        <w:ind w:right="124"/>
      </w:pPr>
    </w:p>
    <w:p w14:paraId="6DE09B95" w14:textId="77777777" w:rsidR="006B5085" w:rsidRDefault="006B5085">
      <w:pPr>
        <w:pStyle w:val="Tijeloteksta"/>
        <w:ind w:right="124"/>
      </w:pPr>
    </w:p>
    <w:p w14:paraId="5CBDA74D" w14:textId="77777777" w:rsidR="006B5085" w:rsidRDefault="006B5085">
      <w:pPr>
        <w:pStyle w:val="Tijeloteksta"/>
        <w:ind w:right="124"/>
      </w:pPr>
    </w:p>
    <w:p w14:paraId="72C81EB2" w14:textId="77777777" w:rsidR="006B5085" w:rsidRDefault="006B5085">
      <w:pPr>
        <w:pStyle w:val="Tijeloteksta"/>
        <w:ind w:right="124"/>
      </w:pPr>
    </w:p>
    <w:p w14:paraId="024E77D2" w14:textId="77777777" w:rsidR="006B5085" w:rsidRDefault="006B5085">
      <w:pPr>
        <w:pStyle w:val="Tijeloteksta"/>
        <w:ind w:right="124"/>
      </w:pPr>
    </w:p>
    <w:p w14:paraId="17576F29" w14:textId="77777777" w:rsidR="006B5085" w:rsidRDefault="006B5085">
      <w:pPr>
        <w:pStyle w:val="Tijeloteksta"/>
        <w:ind w:right="124"/>
      </w:pPr>
    </w:p>
    <w:p w14:paraId="10503065" w14:textId="77777777" w:rsidR="006B5085" w:rsidRDefault="006B5085">
      <w:pPr>
        <w:pStyle w:val="Tijeloteksta"/>
        <w:ind w:right="124"/>
      </w:pPr>
    </w:p>
    <w:p w14:paraId="6F5D5B85" w14:textId="77777777" w:rsidR="006B5085" w:rsidRDefault="006B5085">
      <w:pPr>
        <w:pStyle w:val="Tijeloteksta"/>
        <w:ind w:right="124"/>
      </w:pPr>
    </w:p>
    <w:p w14:paraId="6B8CEC6F" w14:textId="77777777" w:rsidR="006B5085" w:rsidRDefault="006B5085">
      <w:pPr>
        <w:pStyle w:val="Tijeloteksta"/>
        <w:ind w:right="124"/>
      </w:pPr>
    </w:p>
    <w:p w14:paraId="1857468D" w14:textId="77777777" w:rsidR="006B5085" w:rsidRDefault="00000000">
      <w:pPr>
        <w:pStyle w:val="Tijeloteksta"/>
        <w:ind w:right="12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943303D" wp14:editId="019E8CF3">
                <wp:simplePos x="0" y="0"/>
                <wp:positionH relativeFrom="page">
                  <wp:posOffset>731520</wp:posOffset>
                </wp:positionH>
                <wp:positionV relativeFrom="page">
                  <wp:posOffset>8348980</wp:posOffset>
                </wp:positionV>
                <wp:extent cx="2745105" cy="1386205"/>
                <wp:effectExtent l="0" t="0" r="17145" b="23495"/>
                <wp:wrapNone/>
                <wp:docPr id="7" name="Tekstni okvi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05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06DCB8" w14:textId="77777777" w:rsidR="006B5085" w:rsidRDefault="006B5085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204E4355" w14:textId="77777777" w:rsidR="006B5085" w:rsidRDefault="00000000">
                            <w:pPr>
                              <w:ind w:left="1002" w:right="1002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>Materijal pripremljen u</w:t>
                            </w:r>
                          </w:p>
                          <w:p w14:paraId="7579C81A" w14:textId="77777777" w:rsidR="006B5085" w:rsidRDefault="00000000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 xml:space="preserve">Jedinstvenom upravnom odjelu </w:t>
                            </w:r>
                          </w:p>
                          <w:p w14:paraId="5BFE7E70" w14:textId="77777777" w:rsidR="006B5085" w:rsidRDefault="00000000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 xml:space="preserve">Općine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43303D" id="Tekstni okvir 7" o:spid="_x0000_s1029" type="#_x0000_t202" style="position:absolute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" filled="f">
                <v:textbox inset="0,0,0,0">
                  <w:txbxContent>
                    <w:p w14:paraId="1606DCB8" w14:textId="77777777" w:rsidR="00427EA8" w:rsidRDefault="00427EA8" w:rsidP="00427EA8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204E4355" w14:textId="77777777" w:rsidR="00427EA8" w:rsidRPr="009478D5" w:rsidRDefault="00427EA8" w:rsidP="00427EA8">
                      <w:pPr>
                        <w:ind w:left="1002" w:right="1002"/>
                        <w:jc w:val="center"/>
                        <w:rPr>
                          <w:rFonts w:ascii="Calibri" w:hAnsi="Calibri" w:cs="Calibri"/>
                          <w:i/>
                          <w:sz w:val="20"/>
                        </w:rPr>
                      </w:pPr>
                      <w:r w:rsidRPr="009478D5">
                        <w:rPr>
                          <w:rFonts w:ascii="Calibri" w:hAnsi="Calibri" w:cs="Calibri"/>
                          <w:i/>
                          <w:sz w:val="20"/>
                        </w:rPr>
                        <w:t>Materijal pripremljen u</w:t>
                      </w:r>
                    </w:p>
                    <w:p w14:paraId="7579C81A" w14:textId="77777777" w:rsidR="00427EA8" w:rsidRPr="009478D5" w:rsidRDefault="00427EA8" w:rsidP="00427EA8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</w:rPr>
                      </w:pPr>
                      <w:r w:rsidRPr="009478D5">
                        <w:rPr>
                          <w:rFonts w:ascii="Calibri" w:hAnsi="Calibri" w:cs="Calibri"/>
                          <w:i/>
                          <w:sz w:val="20"/>
                        </w:rPr>
                        <w:t xml:space="preserve">Jedinstvenom upravnom odjelu </w:t>
                      </w:r>
                    </w:p>
                    <w:p w14:paraId="5BFE7E70" w14:textId="77777777" w:rsidR="00427EA8" w:rsidRPr="009478D5" w:rsidRDefault="00427EA8" w:rsidP="00427EA8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</w:rPr>
                      </w:pPr>
                      <w:r w:rsidRPr="009478D5">
                        <w:rPr>
                          <w:rFonts w:ascii="Calibri" w:hAnsi="Calibri" w:cs="Calibri"/>
                          <w:i/>
                          <w:sz w:val="20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73A5C2C" w14:textId="77777777" w:rsidR="006B5085" w:rsidRDefault="006B5085">
      <w:pPr>
        <w:pStyle w:val="Tijeloteksta"/>
        <w:ind w:right="124"/>
      </w:pPr>
    </w:p>
    <w:tbl>
      <w:tblPr>
        <w:tblW w:w="0" w:type="auto"/>
        <w:tblInd w:w="2331" w:type="dxa"/>
        <w:tblLayout w:type="fixed"/>
        <w:tblLook w:val="0000" w:firstRow="0" w:lastRow="0" w:firstColumn="0" w:lastColumn="0" w:noHBand="0" w:noVBand="0"/>
      </w:tblPr>
      <w:tblGrid>
        <w:gridCol w:w="4428"/>
      </w:tblGrid>
      <w:tr w:rsidR="006B5085" w14:paraId="26D3EB2A" w14:textId="77777777">
        <w:tc>
          <w:tcPr>
            <w:tcW w:w="4428" w:type="dxa"/>
          </w:tcPr>
          <w:p w14:paraId="270659E7" w14:textId="77777777" w:rsidR="006B5085" w:rsidRDefault="00000000">
            <w:pPr>
              <w:widowControl w:val="0"/>
              <w:autoSpaceDE w:val="0"/>
              <w:autoSpaceDN w:val="0"/>
              <w:ind w:right="124"/>
              <w:jc w:val="both"/>
              <w:rPr>
                <w:b/>
                <w:bCs/>
                <w:lang w:bidi="hr-HR"/>
              </w:rPr>
            </w:pPr>
            <w:r>
              <w:rPr>
                <w:b/>
                <w:bCs/>
                <w:lang w:bidi="hr-HR"/>
              </w:rPr>
              <w:lastRenderedPageBreak/>
              <w:t xml:space="preserve">                               </w:t>
            </w:r>
            <w:r>
              <w:rPr>
                <w:noProof/>
                <w:lang w:bidi="hr-HR"/>
              </w:rPr>
              <w:drawing>
                <wp:inline distT="0" distB="0" distL="0" distR="0" wp14:anchorId="006D3627" wp14:editId="78C31868">
                  <wp:extent cx="676275" cy="800100"/>
                  <wp:effectExtent l="0" t="0" r="9525" b="0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9B3A7BC" w14:textId="77777777" w:rsidR="006B5085" w:rsidRDefault="00000000">
            <w:pPr>
              <w:widowControl w:val="0"/>
              <w:autoSpaceDE w:val="0"/>
              <w:autoSpaceDN w:val="0"/>
              <w:ind w:right="124"/>
              <w:jc w:val="both"/>
              <w:rPr>
                <w:lang w:bidi="hr-HR"/>
              </w:rPr>
            </w:pPr>
            <w:r>
              <w:rPr>
                <w:b/>
                <w:bCs/>
                <w:lang w:bidi="hr-HR"/>
              </w:rPr>
              <w:t xml:space="preserve">          REPUBLIKA HRVATSKA                                                        </w:t>
            </w:r>
          </w:p>
          <w:p w14:paraId="3C36A410" w14:textId="77777777" w:rsidR="006B5085" w:rsidRDefault="00000000">
            <w:pPr>
              <w:widowControl w:val="0"/>
              <w:autoSpaceDE w:val="0"/>
              <w:autoSpaceDN w:val="0"/>
              <w:ind w:right="124"/>
              <w:jc w:val="both"/>
              <w:rPr>
                <w:lang w:bidi="hr-HR"/>
              </w:rPr>
            </w:pPr>
            <w:r>
              <w:rPr>
                <w:b/>
                <w:bCs/>
                <w:lang w:bidi="hr-HR"/>
              </w:rPr>
              <w:t xml:space="preserve">OSJEČKO-BARANJSKA ŽUPANIJA                                                               </w:t>
            </w:r>
          </w:p>
          <w:tbl>
            <w:tblPr>
              <w:tblW w:w="0" w:type="auto"/>
              <w:tblLayout w:type="fixed"/>
              <w:tblCellMar>
                <w:top w:w="113" w:type="dxa"/>
              </w:tblCellMar>
              <w:tblLook w:val="04A0" w:firstRow="1" w:lastRow="0" w:firstColumn="1" w:lastColumn="0" w:noHBand="0" w:noVBand="1"/>
            </w:tblPr>
            <w:tblGrid>
              <w:gridCol w:w="1101"/>
              <w:gridCol w:w="3260"/>
            </w:tblGrid>
            <w:tr w:rsidR="006B5085" w14:paraId="05235B7D" w14:textId="77777777">
              <w:trPr>
                <w:trHeight w:val="249"/>
              </w:trPr>
              <w:tc>
                <w:tcPr>
                  <w:tcW w:w="1101" w:type="dxa"/>
                </w:tcPr>
                <w:p w14:paraId="1740C3FF" w14:textId="77777777" w:rsidR="006B5085" w:rsidRDefault="00000000">
                  <w:pPr>
                    <w:widowControl w:val="0"/>
                    <w:autoSpaceDE w:val="0"/>
                    <w:autoSpaceDN w:val="0"/>
                    <w:ind w:right="124"/>
                    <w:jc w:val="both"/>
                    <w:rPr>
                      <w:lang w:bidi="hr-HR"/>
                    </w:rPr>
                  </w:pPr>
                  <w:r>
                    <w:rPr>
                      <w:noProof/>
                      <w:lang w:val="x-none" w:bidi="hr-HR"/>
                    </w:rPr>
                    <w:drawing>
                      <wp:inline distT="0" distB="0" distL="0" distR="0" wp14:anchorId="6F8C4E5B" wp14:editId="4F4C9749">
                        <wp:extent cx="257175" cy="342900"/>
                        <wp:effectExtent l="0" t="0" r="9525" b="0"/>
                        <wp:docPr id="1" name="Slika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lika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60" w:type="dxa"/>
                </w:tcPr>
                <w:p w14:paraId="2AABBA5F" w14:textId="77777777" w:rsidR="006B5085" w:rsidRDefault="00000000">
                  <w:pPr>
                    <w:widowControl w:val="0"/>
                    <w:autoSpaceDE w:val="0"/>
                    <w:autoSpaceDN w:val="0"/>
                    <w:ind w:right="124"/>
                    <w:jc w:val="both"/>
                    <w:rPr>
                      <w:b/>
                      <w:bCs/>
                      <w:lang w:bidi="hr-HR"/>
                    </w:rPr>
                  </w:pPr>
                  <w:r>
                    <w:rPr>
                      <w:b/>
                      <w:bCs/>
                      <w:lang w:bidi="hr-HR"/>
                    </w:rPr>
                    <w:t>OPĆINA VLADISLAVCI</w:t>
                  </w:r>
                </w:p>
                <w:p w14:paraId="191992D9" w14:textId="77777777" w:rsidR="006B5085" w:rsidRDefault="00000000">
                  <w:pPr>
                    <w:widowControl w:val="0"/>
                    <w:autoSpaceDE w:val="0"/>
                    <w:autoSpaceDN w:val="0"/>
                    <w:ind w:right="124"/>
                    <w:jc w:val="both"/>
                    <w:rPr>
                      <w:lang w:bidi="hr-HR"/>
                    </w:rPr>
                  </w:pPr>
                  <w:r>
                    <w:rPr>
                      <w:b/>
                      <w:bCs/>
                      <w:lang w:bidi="hr-HR"/>
                    </w:rPr>
                    <w:t>OPĆINSKI NAČELNIK</w:t>
                  </w:r>
                </w:p>
              </w:tc>
            </w:tr>
          </w:tbl>
          <w:p w14:paraId="387976EB" w14:textId="77777777" w:rsidR="006B5085" w:rsidRDefault="006B5085">
            <w:pPr>
              <w:widowControl w:val="0"/>
              <w:autoSpaceDE w:val="0"/>
              <w:autoSpaceDN w:val="0"/>
              <w:ind w:right="124"/>
              <w:rPr>
                <w:b/>
                <w:lang w:bidi="hr-HR"/>
              </w:rPr>
            </w:pPr>
          </w:p>
        </w:tc>
      </w:tr>
      <w:tr w:rsidR="006B5085" w14:paraId="0E45E62E" w14:textId="77777777">
        <w:tc>
          <w:tcPr>
            <w:tcW w:w="4428" w:type="dxa"/>
          </w:tcPr>
          <w:p w14:paraId="2AF18346" w14:textId="77777777" w:rsidR="006B5085" w:rsidRDefault="006B5085">
            <w:pPr>
              <w:widowControl w:val="0"/>
              <w:autoSpaceDE w:val="0"/>
              <w:autoSpaceDN w:val="0"/>
              <w:ind w:right="124"/>
              <w:jc w:val="both"/>
              <w:rPr>
                <w:lang w:bidi="hr-HR"/>
              </w:rPr>
            </w:pPr>
          </w:p>
        </w:tc>
      </w:tr>
    </w:tbl>
    <w:p w14:paraId="2A9C2CB5" w14:textId="77777777" w:rsidR="006B5085" w:rsidRDefault="006B5085">
      <w:pPr>
        <w:widowControl w:val="0"/>
        <w:autoSpaceDE w:val="0"/>
        <w:autoSpaceDN w:val="0"/>
        <w:ind w:right="124"/>
        <w:jc w:val="both"/>
        <w:rPr>
          <w:lang w:bidi="hr-HR"/>
        </w:rPr>
      </w:pPr>
    </w:p>
    <w:p w14:paraId="446BE5DC" w14:textId="77777777" w:rsidR="006B5085" w:rsidRDefault="006B5085">
      <w:pPr>
        <w:widowControl w:val="0"/>
        <w:autoSpaceDE w:val="0"/>
        <w:autoSpaceDN w:val="0"/>
        <w:ind w:right="124"/>
        <w:jc w:val="both"/>
        <w:rPr>
          <w:lang w:bidi="hr-HR"/>
        </w:rPr>
      </w:pPr>
    </w:p>
    <w:p w14:paraId="7A5DF50C" w14:textId="588E47FB" w:rsidR="006B5085" w:rsidRDefault="00000000">
      <w:pPr>
        <w:widowControl w:val="0"/>
        <w:autoSpaceDE w:val="0"/>
        <w:autoSpaceDN w:val="0"/>
        <w:ind w:right="124"/>
        <w:jc w:val="both"/>
        <w:rPr>
          <w:lang w:bidi="hr-HR"/>
        </w:rPr>
      </w:pPr>
      <w:bookmarkStart w:id="4" w:name="_Hlk178841809"/>
      <w:r>
        <w:rPr>
          <w:lang w:bidi="hr-HR"/>
        </w:rPr>
        <w:t xml:space="preserve">Temeljem članka 48. Zakona o lokalnoj i područnoj (regionalnoj) samoupravi (Narodne novine broj: 33/01, 60/01, 129/05, 109/07, 125/08, 36/09, 150/11, 144/12, 19/13, 137/15, 123/17, 98/19 i 144/20) i  članka  36. Statuta Općine Vladislavci („Službeni glasnik“ Općine Vladislavci br. </w:t>
      </w:r>
      <w:r w:rsidR="002C23DF" w:rsidRPr="002C23DF">
        <w:rPr>
          <w:lang w:bidi="hr-HR"/>
        </w:rPr>
        <w:t>3/13, 3/17, 2/18, 4/20, 5-20- pročišćeni tekst, 8/20, 2/21 i 3/21 – pročišćeni tekst</w:t>
      </w:r>
      <w:r>
        <w:rPr>
          <w:lang w:bidi="hr-HR"/>
        </w:rPr>
        <w:t xml:space="preserve">)  Općinski načelnik Općine Vladislavci dana </w:t>
      </w:r>
      <w:r w:rsidR="002C23DF">
        <w:rPr>
          <w:lang w:bidi="hr-HR"/>
        </w:rPr>
        <w:t>6</w:t>
      </w:r>
      <w:r>
        <w:rPr>
          <w:lang w:bidi="hr-HR"/>
        </w:rPr>
        <w:t xml:space="preserve">. </w:t>
      </w:r>
      <w:r w:rsidR="002C23DF">
        <w:rPr>
          <w:lang w:bidi="hr-HR"/>
        </w:rPr>
        <w:t>ožujka</w:t>
      </w:r>
      <w:r w:rsidR="00224303">
        <w:rPr>
          <w:lang w:bidi="hr-HR"/>
        </w:rPr>
        <w:t xml:space="preserve"> </w:t>
      </w:r>
      <w:r>
        <w:rPr>
          <w:lang w:bidi="hr-HR"/>
        </w:rPr>
        <w:t>202</w:t>
      </w:r>
      <w:r w:rsidR="002C23DF">
        <w:rPr>
          <w:lang w:bidi="hr-HR"/>
        </w:rPr>
        <w:t>6</w:t>
      </w:r>
      <w:r>
        <w:rPr>
          <w:lang w:bidi="hr-HR"/>
        </w:rPr>
        <w:t>. godine, donosi</w:t>
      </w:r>
    </w:p>
    <w:p w14:paraId="018EBC2F" w14:textId="77777777" w:rsidR="006B5085" w:rsidRDefault="006B5085">
      <w:pPr>
        <w:widowControl w:val="0"/>
        <w:autoSpaceDE w:val="0"/>
        <w:autoSpaceDN w:val="0"/>
        <w:ind w:right="124"/>
        <w:rPr>
          <w:lang w:bidi="hr-HR"/>
        </w:rPr>
      </w:pPr>
    </w:p>
    <w:p w14:paraId="5BD5FD10" w14:textId="77777777" w:rsidR="006B5085" w:rsidRDefault="006B5085">
      <w:pPr>
        <w:widowControl w:val="0"/>
        <w:autoSpaceDE w:val="0"/>
        <w:autoSpaceDN w:val="0"/>
        <w:ind w:right="124"/>
        <w:jc w:val="both"/>
        <w:rPr>
          <w:b/>
          <w:lang w:bidi="hr-HR"/>
        </w:rPr>
      </w:pPr>
    </w:p>
    <w:p w14:paraId="3B5A2C2D" w14:textId="77777777" w:rsidR="006B5085" w:rsidRDefault="00000000">
      <w:pPr>
        <w:widowControl w:val="0"/>
        <w:autoSpaceDE w:val="0"/>
        <w:autoSpaceDN w:val="0"/>
        <w:ind w:right="124"/>
        <w:jc w:val="center"/>
        <w:rPr>
          <w:b/>
          <w:lang w:bidi="hr-HR"/>
        </w:rPr>
      </w:pPr>
      <w:r>
        <w:rPr>
          <w:b/>
          <w:lang w:bidi="hr-HR"/>
        </w:rPr>
        <w:t>ZAKLJUČAK</w:t>
      </w:r>
    </w:p>
    <w:p w14:paraId="0D5D85BB" w14:textId="77777777" w:rsidR="006B5085" w:rsidRDefault="006B5085">
      <w:pPr>
        <w:widowControl w:val="0"/>
        <w:autoSpaceDE w:val="0"/>
        <w:autoSpaceDN w:val="0"/>
        <w:ind w:right="124"/>
        <w:rPr>
          <w:lang w:bidi="hr-HR"/>
        </w:rPr>
      </w:pPr>
    </w:p>
    <w:p w14:paraId="57E00011" w14:textId="77777777" w:rsidR="006B5085" w:rsidRDefault="00000000">
      <w:pPr>
        <w:widowControl w:val="0"/>
        <w:autoSpaceDE w:val="0"/>
        <w:autoSpaceDN w:val="0"/>
        <w:ind w:right="124"/>
        <w:jc w:val="center"/>
        <w:rPr>
          <w:b/>
          <w:lang w:bidi="hr-HR"/>
        </w:rPr>
      </w:pPr>
      <w:r>
        <w:rPr>
          <w:b/>
          <w:lang w:bidi="hr-HR"/>
        </w:rPr>
        <w:t>I.</w:t>
      </w:r>
    </w:p>
    <w:p w14:paraId="476F81AA" w14:textId="4D80A3F4" w:rsidR="006B5085" w:rsidRDefault="00000000">
      <w:pPr>
        <w:widowControl w:val="0"/>
        <w:autoSpaceDE w:val="0"/>
        <w:autoSpaceDN w:val="0"/>
        <w:ind w:right="124" w:firstLine="720"/>
        <w:jc w:val="both"/>
        <w:rPr>
          <w:lang w:bidi="hr-HR"/>
        </w:rPr>
      </w:pPr>
      <w:r>
        <w:rPr>
          <w:lang w:bidi="hr-HR"/>
        </w:rPr>
        <w:t xml:space="preserve">Utvrđuje se prijedlog Odluke </w:t>
      </w:r>
      <w:bookmarkStart w:id="5" w:name="_Hlk83127221"/>
      <w:r w:rsidRPr="00A9280E">
        <w:rPr>
          <w:lang w:bidi="hr-HR"/>
        </w:rPr>
        <w:t>o izmjen</w:t>
      </w:r>
      <w:r w:rsidR="00A9280E" w:rsidRPr="00A9280E">
        <w:rPr>
          <w:lang w:bidi="hr-HR"/>
        </w:rPr>
        <w:t>i</w:t>
      </w:r>
      <w:r w:rsidRPr="00A9280E">
        <w:rPr>
          <w:lang w:bidi="hr-HR"/>
        </w:rPr>
        <w:t xml:space="preserve"> i dopun</w:t>
      </w:r>
      <w:r w:rsidR="00A9280E" w:rsidRPr="00A9280E">
        <w:rPr>
          <w:lang w:bidi="hr-HR"/>
        </w:rPr>
        <w:t>i</w:t>
      </w:r>
      <w:r>
        <w:rPr>
          <w:lang w:bidi="hr-HR"/>
        </w:rPr>
        <w:t xml:space="preserve"> Odluke o obavljanju komunalne djelatnosti.</w:t>
      </w:r>
      <w:bookmarkEnd w:id="5"/>
    </w:p>
    <w:p w14:paraId="1BCE2968" w14:textId="77777777" w:rsidR="006B5085" w:rsidRDefault="006B5085">
      <w:pPr>
        <w:widowControl w:val="0"/>
        <w:autoSpaceDE w:val="0"/>
        <w:autoSpaceDN w:val="0"/>
        <w:ind w:right="124"/>
        <w:jc w:val="center"/>
        <w:rPr>
          <w:b/>
          <w:lang w:bidi="hr-HR"/>
        </w:rPr>
      </w:pPr>
    </w:p>
    <w:p w14:paraId="4F173BAB" w14:textId="77777777" w:rsidR="006B5085" w:rsidRDefault="00000000">
      <w:pPr>
        <w:widowControl w:val="0"/>
        <w:autoSpaceDE w:val="0"/>
        <w:autoSpaceDN w:val="0"/>
        <w:ind w:right="124"/>
        <w:jc w:val="center"/>
        <w:rPr>
          <w:b/>
          <w:lang w:bidi="hr-HR"/>
        </w:rPr>
      </w:pPr>
      <w:r>
        <w:rPr>
          <w:b/>
          <w:lang w:bidi="hr-HR"/>
        </w:rPr>
        <w:t>II.</w:t>
      </w:r>
    </w:p>
    <w:p w14:paraId="4958F480" w14:textId="77777777" w:rsidR="006B5085" w:rsidRDefault="00000000">
      <w:pPr>
        <w:widowControl w:val="0"/>
        <w:autoSpaceDE w:val="0"/>
        <w:autoSpaceDN w:val="0"/>
        <w:ind w:right="124" w:firstLine="720"/>
        <w:jc w:val="both"/>
        <w:rPr>
          <w:lang w:bidi="hr-HR"/>
        </w:rPr>
      </w:pPr>
      <w:r>
        <w:rPr>
          <w:lang w:bidi="hr-HR"/>
        </w:rPr>
        <w:t xml:space="preserve">Prijedlog Odluke  iz točke I. ovog Zaključka upućuje se Općinskom vijeću Općine Vladislavci na razmatranje i usvajanje. </w:t>
      </w:r>
    </w:p>
    <w:p w14:paraId="74A8A31F" w14:textId="77777777" w:rsidR="006B5085" w:rsidRDefault="006B5085">
      <w:pPr>
        <w:widowControl w:val="0"/>
        <w:autoSpaceDE w:val="0"/>
        <w:autoSpaceDN w:val="0"/>
        <w:ind w:right="124"/>
        <w:rPr>
          <w:lang w:bidi="hr-HR"/>
        </w:rPr>
      </w:pPr>
    </w:p>
    <w:p w14:paraId="0486C730" w14:textId="77777777" w:rsidR="006B5085" w:rsidRDefault="00000000">
      <w:pPr>
        <w:widowControl w:val="0"/>
        <w:autoSpaceDE w:val="0"/>
        <w:autoSpaceDN w:val="0"/>
        <w:ind w:right="124"/>
        <w:jc w:val="center"/>
        <w:rPr>
          <w:b/>
          <w:lang w:bidi="hr-HR"/>
        </w:rPr>
      </w:pPr>
      <w:r>
        <w:rPr>
          <w:b/>
          <w:lang w:bidi="hr-HR"/>
        </w:rPr>
        <w:t>III.</w:t>
      </w:r>
    </w:p>
    <w:p w14:paraId="419437B5" w14:textId="77777777" w:rsidR="006B5085" w:rsidRDefault="00000000">
      <w:pPr>
        <w:widowControl w:val="0"/>
        <w:autoSpaceDE w:val="0"/>
        <w:autoSpaceDN w:val="0"/>
        <w:ind w:right="124" w:firstLine="720"/>
        <w:rPr>
          <w:lang w:bidi="hr-HR"/>
        </w:rPr>
      </w:pPr>
      <w:r>
        <w:rPr>
          <w:lang w:bidi="hr-HR"/>
        </w:rPr>
        <w:t xml:space="preserve">Predlažem Općinskom vijeću Općine Vladislavci usvajanje Odluke  iz točke I. ovog Zaključka. </w:t>
      </w:r>
    </w:p>
    <w:p w14:paraId="6E29E83A" w14:textId="77777777" w:rsidR="006B5085" w:rsidRDefault="006B5085">
      <w:pPr>
        <w:widowControl w:val="0"/>
        <w:autoSpaceDE w:val="0"/>
        <w:autoSpaceDN w:val="0"/>
        <w:ind w:right="124"/>
        <w:rPr>
          <w:lang w:bidi="hr-HR"/>
        </w:rPr>
      </w:pPr>
    </w:p>
    <w:p w14:paraId="58BEF23A" w14:textId="77777777" w:rsidR="006B5085" w:rsidRDefault="00000000">
      <w:pPr>
        <w:widowControl w:val="0"/>
        <w:autoSpaceDE w:val="0"/>
        <w:autoSpaceDN w:val="0"/>
        <w:ind w:right="124"/>
        <w:jc w:val="center"/>
        <w:rPr>
          <w:b/>
          <w:lang w:bidi="hr-HR"/>
        </w:rPr>
      </w:pPr>
      <w:r>
        <w:rPr>
          <w:b/>
          <w:lang w:bidi="hr-HR"/>
        </w:rPr>
        <w:t>IV.</w:t>
      </w:r>
    </w:p>
    <w:p w14:paraId="305F9056" w14:textId="77777777" w:rsidR="006B5085" w:rsidRDefault="00000000">
      <w:pPr>
        <w:widowControl w:val="0"/>
        <w:autoSpaceDE w:val="0"/>
        <w:autoSpaceDN w:val="0"/>
        <w:ind w:right="124" w:firstLine="720"/>
        <w:rPr>
          <w:lang w:bidi="hr-HR"/>
        </w:rPr>
      </w:pPr>
      <w:r>
        <w:rPr>
          <w:lang w:bidi="hr-HR"/>
        </w:rPr>
        <w:t xml:space="preserve">Ovaj Zaključak stupa na snagu danom donošenja. </w:t>
      </w:r>
    </w:p>
    <w:p w14:paraId="5D30F0FB" w14:textId="77777777" w:rsidR="006B5085" w:rsidRDefault="006B5085">
      <w:pPr>
        <w:widowControl w:val="0"/>
        <w:autoSpaceDE w:val="0"/>
        <w:autoSpaceDN w:val="0"/>
        <w:ind w:right="124"/>
        <w:rPr>
          <w:lang w:bidi="hr-HR"/>
        </w:rPr>
      </w:pPr>
    </w:p>
    <w:p w14:paraId="5A86365D" w14:textId="77777777" w:rsidR="006B5085" w:rsidRDefault="006B5085">
      <w:pPr>
        <w:widowControl w:val="0"/>
        <w:autoSpaceDE w:val="0"/>
        <w:autoSpaceDN w:val="0"/>
        <w:ind w:right="124"/>
        <w:rPr>
          <w:color w:val="FF0000"/>
          <w:lang w:bidi="hr-HR"/>
        </w:rPr>
      </w:pPr>
    </w:p>
    <w:p w14:paraId="69E068F8" w14:textId="3759C0B8" w:rsidR="006B5085" w:rsidRDefault="00000000">
      <w:pPr>
        <w:widowControl w:val="0"/>
        <w:autoSpaceDE w:val="0"/>
        <w:autoSpaceDN w:val="0"/>
        <w:ind w:right="124"/>
        <w:rPr>
          <w:lang w:bidi="hr-HR"/>
        </w:rPr>
      </w:pPr>
      <w:bookmarkStart w:id="6" w:name="_Hlk81818284"/>
      <w:r>
        <w:rPr>
          <w:lang w:bidi="hr-HR"/>
        </w:rPr>
        <w:t>KLASA: 363-02/20-01/01</w:t>
      </w:r>
    </w:p>
    <w:p w14:paraId="6127F478" w14:textId="7C710744" w:rsidR="006B5085" w:rsidRDefault="00000000">
      <w:pPr>
        <w:widowControl w:val="0"/>
        <w:autoSpaceDE w:val="0"/>
        <w:autoSpaceDN w:val="0"/>
        <w:ind w:right="124"/>
        <w:rPr>
          <w:lang w:val="en-US" w:bidi="hr-HR"/>
        </w:rPr>
      </w:pPr>
      <w:r>
        <w:rPr>
          <w:lang w:val="en-US" w:bidi="hr-HR"/>
        </w:rPr>
        <w:t>URBROJ: 2158-41-02-2</w:t>
      </w:r>
      <w:r w:rsidR="002C23DF">
        <w:rPr>
          <w:lang w:val="en-US" w:bidi="hr-HR"/>
        </w:rPr>
        <w:t>6</w:t>
      </w:r>
      <w:r>
        <w:rPr>
          <w:lang w:val="en-US" w:bidi="hr-HR"/>
        </w:rPr>
        <w:t>-</w:t>
      </w:r>
      <w:r w:rsidR="00BF09C8">
        <w:rPr>
          <w:lang w:val="en-US" w:bidi="hr-HR"/>
        </w:rPr>
        <w:t>2</w:t>
      </w:r>
      <w:r w:rsidR="002C23DF">
        <w:rPr>
          <w:lang w:val="en-US" w:bidi="hr-HR"/>
        </w:rPr>
        <w:t>7</w:t>
      </w:r>
    </w:p>
    <w:bookmarkEnd w:id="6"/>
    <w:p w14:paraId="54DA7B88" w14:textId="0A306E0F" w:rsidR="006B5085" w:rsidRDefault="00000000">
      <w:pPr>
        <w:widowControl w:val="0"/>
        <w:autoSpaceDE w:val="0"/>
        <w:autoSpaceDN w:val="0"/>
        <w:ind w:right="124"/>
        <w:jc w:val="both"/>
        <w:rPr>
          <w:lang w:bidi="hr-HR"/>
        </w:rPr>
      </w:pPr>
      <w:r>
        <w:rPr>
          <w:lang w:bidi="hr-HR"/>
        </w:rPr>
        <w:t xml:space="preserve">Vladislavci, </w:t>
      </w:r>
      <w:r w:rsidR="002C23DF">
        <w:rPr>
          <w:lang w:bidi="hr-HR"/>
        </w:rPr>
        <w:t>6</w:t>
      </w:r>
      <w:r>
        <w:rPr>
          <w:lang w:bidi="hr-HR"/>
        </w:rPr>
        <w:t xml:space="preserve">. </w:t>
      </w:r>
      <w:r w:rsidR="002C23DF">
        <w:rPr>
          <w:lang w:bidi="hr-HR"/>
        </w:rPr>
        <w:t xml:space="preserve">ožujka </w:t>
      </w:r>
      <w:r>
        <w:rPr>
          <w:lang w:bidi="hr-HR"/>
        </w:rPr>
        <w:t>202</w:t>
      </w:r>
      <w:r w:rsidR="002C23DF">
        <w:rPr>
          <w:lang w:bidi="hr-HR"/>
        </w:rPr>
        <w:t>6</w:t>
      </w:r>
      <w:r>
        <w:rPr>
          <w:lang w:bidi="hr-HR"/>
        </w:rPr>
        <w:t xml:space="preserve">. </w:t>
      </w:r>
    </w:p>
    <w:p w14:paraId="5CC1E560" w14:textId="1342FF75" w:rsidR="006B5085" w:rsidRDefault="006B5085">
      <w:pPr>
        <w:widowControl w:val="0"/>
        <w:autoSpaceDE w:val="0"/>
        <w:autoSpaceDN w:val="0"/>
        <w:ind w:right="124"/>
        <w:rPr>
          <w:lang w:bidi="hr-HR"/>
        </w:rPr>
      </w:pPr>
    </w:p>
    <w:p w14:paraId="15896CF8" w14:textId="1734C9A0" w:rsidR="006B5085" w:rsidRDefault="00000000">
      <w:pPr>
        <w:widowControl w:val="0"/>
        <w:autoSpaceDE w:val="0"/>
        <w:autoSpaceDN w:val="0"/>
        <w:ind w:right="124" w:firstLine="4536"/>
        <w:jc w:val="center"/>
        <w:rPr>
          <w:b/>
          <w:lang w:bidi="hr-HR"/>
        </w:rPr>
      </w:pPr>
      <w:r>
        <w:rPr>
          <w:b/>
          <w:lang w:bidi="hr-HR"/>
        </w:rPr>
        <w:t>Općinski načelnik</w:t>
      </w:r>
    </w:p>
    <w:p w14:paraId="54261872" w14:textId="68FAAC18" w:rsidR="006B5085" w:rsidRDefault="00000000">
      <w:pPr>
        <w:widowControl w:val="0"/>
        <w:autoSpaceDE w:val="0"/>
        <w:autoSpaceDN w:val="0"/>
        <w:ind w:right="124" w:firstLine="4536"/>
        <w:jc w:val="center"/>
        <w:rPr>
          <w:lang w:bidi="hr-HR"/>
        </w:rPr>
      </w:pPr>
      <w:r>
        <w:rPr>
          <w:lang w:bidi="hr-HR"/>
        </w:rPr>
        <w:t>Marjan Tomas</w:t>
      </w:r>
    </w:p>
    <w:p w14:paraId="5484A9A6" w14:textId="43C1B2BA" w:rsidR="006B5085" w:rsidRDefault="006B5085">
      <w:pPr>
        <w:widowControl w:val="0"/>
        <w:autoSpaceDE w:val="0"/>
        <w:autoSpaceDN w:val="0"/>
        <w:ind w:right="124"/>
        <w:rPr>
          <w:lang w:bidi="hr-HR"/>
        </w:rPr>
      </w:pPr>
    </w:p>
    <w:bookmarkEnd w:id="4"/>
    <w:p w14:paraId="637CD16F" w14:textId="7E5F27D0" w:rsidR="006B5085" w:rsidRDefault="006B5085" w:rsidP="002C23DF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3915D2CE" w14:textId="0DD1CCEB" w:rsidR="006B5085" w:rsidRDefault="006B5085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138FF801" w14:textId="77777777" w:rsidR="006B5085" w:rsidRDefault="006B5085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0865B1CB" w14:textId="77777777" w:rsidR="006B5085" w:rsidRDefault="006B5085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1C6586CB" w14:textId="77777777" w:rsidR="006B5085" w:rsidRDefault="006B5085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1C2B7C4B" w14:textId="77777777" w:rsidR="006B5085" w:rsidRDefault="006B5085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3E058D0D" w14:textId="77777777" w:rsidR="006B5085" w:rsidRDefault="006B5085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1F3C82A0" w14:textId="77777777" w:rsidR="006B5085" w:rsidRDefault="006B5085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37A84751" w14:textId="77777777" w:rsidR="009B39E1" w:rsidRDefault="009B39E1">
      <w:pPr>
        <w:widowControl w:val="0"/>
        <w:autoSpaceDE w:val="0"/>
        <w:autoSpaceDN w:val="0"/>
        <w:adjustRightInd w:val="0"/>
        <w:spacing w:line="239" w:lineRule="auto"/>
        <w:jc w:val="center"/>
        <w:rPr>
          <w:rFonts w:cs="Calibri"/>
          <w:b/>
          <w:bCs/>
        </w:rPr>
      </w:pPr>
    </w:p>
    <w:p w14:paraId="3E504F2E" w14:textId="77777777" w:rsidR="002C23DF" w:rsidRDefault="002C23DF">
      <w:pPr>
        <w:widowControl w:val="0"/>
        <w:autoSpaceDE w:val="0"/>
        <w:autoSpaceDN w:val="0"/>
        <w:adjustRightInd w:val="0"/>
        <w:spacing w:line="239" w:lineRule="auto"/>
        <w:jc w:val="center"/>
        <w:rPr>
          <w:rFonts w:cs="Calibri"/>
          <w:b/>
          <w:bCs/>
        </w:rPr>
      </w:pPr>
    </w:p>
    <w:p w14:paraId="1D66A52B" w14:textId="1FB35854" w:rsidR="006B5085" w:rsidRPr="00A9280E" w:rsidRDefault="00000000">
      <w:pPr>
        <w:widowControl w:val="0"/>
        <w:autoSpaceDE w:val="0"/>
        <w:autoSpaceDN w:val="0"/>
        <w:adjustRightInd w:val="0"/>
        <w:spacing w:line="239" w:lineRule="auto"/>
        <w:jc w:val="center"/>
        <w:rPr>
          <w:rFonts w:cs="Calibri"/>
          <w:b/>
          <w:bCs/>
        </w:rPr>
      </w:pPr>
      <w:r w:rsidRPr="00A9280E">
        <w:rPr>
          <w:rFonts w:cs="Calibri"/>
          <w:b/>
          <w:bCs/>
        </w:rPr>
        <w:lastRenderedPageBreak/>
        <w:t>OBRAZLOŽENJE</w:t>
      </w:r>
    </w:p>
    <w:p w14:paraId="4056157B" w14:textId="77777777" w:rsidR="006B5085" w:rsidRPr="00A9280E" w:rsidRDefault="006B5085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53D2E78B" w14:textId="57DA00D0" w:rsidR="006B5085" w:rsidRPr="00A9280E" w:rsidRDefault="00000000">
      <w:pPr>
        <w:pStyle w:val="Odlomakpopisa"/>
        <w:widowControl w:val="0"/>
        <w:numPr>
          <w:ilvl w:val="0"/>
          <w:numId w:val="38"/>
        </w:numPr>
        <w:autoSpaceDE w:val="0"/>
        <w:autoSpaceDN w:val="0"/>
        <w:adjustRightInd w:val="0"/>
        <w:spacing w:line="239" w:lineRule="auto"/>
        <w:ind w:left="284" w:hanging="284"/>
        <w:jc w:val="both"/>
        <w:rPr>
          <w:rFonts w:cs="Calibri"/>
          <w:b/>
          <w:bCs/>
        </w:rPr>
      </w:pPr>
      <w:r w:rsidRPr="00A9280E">
        <w:rPr>
          <w:rFonts w:cs="Calibri"/>
          <w:b/>
          <w:bCs/>
        </w:rPr>
        <w:t>PRAVNI TEMELJ ZA DONOŠENJE ODLUKE</w:t>
      </w:r>
    </w:p>
    <w:p w14:paraId="65BE7D4E" w14:textId="7B2B6405" w:rsidR="006B5085" w:rsidRPr="00A9280E" w:rsidRDefault="006B5085">
      <w:pPr>
        <w:pStyle w:val="Odlomakpopisa"/>
        <w:widowControl w:val="0"/>
        <w:autoSpaceDE w:val="0"/>
        <w:autoSpaceDN w:val="0"/>
        <w:adjustRightInd w:val="0"/>
        <w:spacing w:line="239" w:lineRule="auto"/>
        <w:ind w:left="1080"/>
        <w:jc w:val="both"/>
        <w:rPr>
          <w:rFonts w:cs="Calibri"/>
        </w:rPr>
      </w:pPr>
    </w:p>
    <w:p w14:paraId="4AA9021C" w14:textId="37E5BCBD" w:rsidR="006B5085" w:rsidRPr="00A9280E" w:rsidRDefault="00000000">
      <w:pPr>
        <w:pStyle w:val="Odlomakpopisa"/>
        <w:widowControl w:val="0"/>
        <w:autoSpaceDE w:val="0"/>
        <w:autoSpaceDN w:val="0"/>
        <w:adjustRightInd w:val="0"/>
        <w:spacing w:line="239" w:lineRule="auto"/>
        <w:ind w:left="284"/>
        <w:jc w:val="both"/>
        <w:rPr>
          <w:rFonts w:cs="Calibri"/>
        </w:rPr>
      </w:pPr>
      <w:r w:rsidRPr="00A9280E">
        <w:rPr>
          <w:rFonts w:cs="Calibri"/>
        </w:rPr>
        <w:t>Pravni temelj za donošenje ovih izmjena i dopuna Odluke sadržan je u članku 48. Zakona o komunalnom gospodarstvu (''Narodne novine'' br. 68/18, 110/18 i 32/20).</w:t>
      </w:r>
    </w:p>
    <w:p w14:paraId="56A22F03" w14:textId="77777777" w:rsidR="006B5085" w:rsidRPr="00A9280E" w:rsidRDefault="006B5085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3F0B9475" w14:textId="77777777" w:rsidR="006B5085" w:rsidRPr="00A9280E" w:rsidRDefault="006B5085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4DAB6AFB" w14:textId="643C3A8C" w:rsidR="006B5085" w:rsidRPr="00A9280E" w:rsidRDefault="00000000">
      <w:pPr>
        <w:pStyle w:val="Odlomakpopisa"/>
        <w:numPr>
          <w:ilvl w:val="0"/>
          <w:numId w:val="38"/>
        </w:numPr>
        <w:ind w:left="284" w:hanging="284"/>
        <w:rPr>
          <w:rFonts w:eastAsia="Calibri"/>
          <w:b/>
          <w:bCs/>
          <w:lang w:eastAsia="en-US"/>
        </w:rPr>
      </w:pPr>
      <w:r w:rsidRPr="00A9280E">
        <w:rPr>
          <w:rFonts w:eastAsia="Calibri"/>
          <w:b/>
          <w:bCs/>
          <w:lang w:eastAsia="en-US"/>
        </w:rPr>
        <w:t xml:space="preserve"> OSNOVNA PITANJA KOJA SE RJEŠAVAJU OVOM ODLUKOM </w:t>
      </w:r>
    </w:p>
    <w:p w14:paraId="759EE86B" w14:textId="5B926AD9" w:rsidR="006B5085" w:rsidRPr="00A9280E" w:rsidRDefault="006B5085">
      <w:pPr>
        <w:rPr>
          <w:rFonts w:eastAsia="Calibri"/>
          <w:b/>
          <w:bCs/>
          <w:lang w:eastAsia="en-US"/>
        </w:rPr>
      </w:pPr>
    </w:p>
    <w:p w14:paraId="7FBEC033" w14:textId="67C0DD7F" w:rsidR="006B5085" w:rsidRPr="00A9280E" w:rsidRDefault="00000000" w:rsidP="00A9280E">
      <w:pPr>
        <w:pStyle w:val="Odlomakpopisa"/>
        <w:widowControl w:val="0"/>
        <w:autoSpaceDE w:val="0"/>
        <w:autoSpaceDN w:val="0"/>
        <w:adjustRightInd w:val="0"/>
        <w:ind w:left="284"/>
        <w:jc w:val="both"/>
        <w:rPr>
          <w:rFonts w:cs="Calibri"/>
        </w:rPr>
      </w:pPr>
      <w:r w:rsidRPr="00A9280E">
        <w:rPr>
          <w:rFonts w:eastAsia="Calibri"/>
          <w:lang w:eastAsia="en-US"/>
        </w:rPr>
        <w:t>Ov</w:t>
      </w:r>
      <w:r w:rsidR="008203E1">
        <w:rPr>
          <w:rFonts w:eastAsia="Calibri"/>
          <w:lang w:eastAsia="en-US"/>
        </w:rPr>
        <w:t>o</w:t>
      </w:r>
      <w:r w:rsidRPr="00A9280E">
        <w:rPr>
          <w:rFonts w:eastAsia="Calibri"/>
          <w:lang w:eastAsia="en-US"/>
        </w:rPr>
        <w:t>m izmjen</w:t>
      </w:r>
      <w:r w:rsidR="008203E1">
        <w:rPr>
          <w:rFonts w:eastAsia="Calibri"/>
          <w:lang w:eastAsia="en-US"/>
        </w:rPr>
        <w:t>om</w:t>
      </w:r>
      <w:r w:rsidRPr="00A9280E">
        <w:rPr>
          <w:rFonts w:eastAsia="Calibri"/>
          <w:lang w:eastAsia="en-US"/>
        </w:rPr>
        <w:t xml:space="preserve"> i dopun</w:t>
      </w:r>
      <w:r w:rsidR="008203E1">
        <w:rPr>
          <w:rFonts w:eastAsia="Calibri"/>
          <w:lang w:eastAsia="en-US"/>
        </w:rPr>
        <w:t>om</w:t>
      </w:r>
      <w:r w:rsidRPr="00A9280E">
        <w:rPr>
          <w:rFonts w:eastAsia="Calibri"/>
          <w:lang w:eastAsia="en-US"/>
        </w:rPr>
        <w:t xml:space="preserve"> mijenja se povjeravanje obavljanja komunaln</w:t>
      </w:r>
      <w:r w:rsidR="007A0513" w:rsidRPr="00A9280E">
        <w:rPr>
          <w:rFonts w:eastAsia="Calibri"/>
          <w:lang w:eastAsia="en-US"/>
        </w:rPr>
        <w:t>e</w:t>
      </w:r>
      <w:r w:rsidRPr="00A9280E">
        <w:rPr>
          <w:rFonts w:eastAsia="Calibri"/>
          <w:lang w:eastAsia="en-US"/>
        </w:rPr>
        <w:t xml:space="preserve"> djelatnosti </w:t>
      </w:r>
      <w:r w:rsidRPr="00A9280E">
        <w:rPr>
          <w:rFonts w:cs="Calibri"/>
        </w:rPr>
        <w:t xml:space="preserve">održavanja </w:t>
      </w:r>
      <w:r w:rsidR="007A0513" w:rsidRPr="00A9280E">
        <w:rPr>
          <w:rFonts w:cs="Calibri"/>
        </w:rPr>
        <w:t>groblja</w:t>
      </w:r>
      <w:r w:rsidRPr="00A9280E">
        <w:rPr>
          <w:rFonts w:cs="Calibri"/>
        </w:rPr>
        <w:t xml:space="preserve"> koje </w:t>
      </w:r>
      <w:r w:rsidR="007A0513" w:rsidRPr="00A9280E">
        <w:rPr>
          <w:rFonts w:cs="Calibri"/>
        </w:rPr>
        <w:t>je</w:t>
      </w:r>
      <w:r w:rsidRPr="00A9280E">
        <w:rPr>
          <w:rFonts w:cs="Calibri"/>
        </w:rPr>
        <w:t xml:space="preserve">  prema važećoj </w:t>
      </w:r>
      <w:r w:rsidR="007A0513" w:rsidRPr="00A9280E">
        <w:rPr>
          <w:rFonts w:cs="Calibri"/>
        </w:rPr>
        <w:t>O</w:t>
      </w:r>
      <w:r w:rsidRPr="00A9280E">
        <w:rPr>
          <w:rFonts w:cs="Calibri"/>
        </w:rPr>
        <w:t>dluci obavljal</w:t>
      </w:r>
      <w:r w:rsidR="007A0513" w:rsidRPr="00A9280E">
        <w:rPr>
          <w:rFonts w:cs="Calibri"/>
        </w:rPr>
        <w:t>o trgovačko društvo u vlasništvu/suvlasništvu Općine Vladislavci</w:t>
      </w:r>
      <w:r w:rsidR="00A9280E" w:rsidRPr="00A9280E">
        <w:rPr>
          <w:rFonts w:cs="Calibri"/>
        </w:rPr>
        <w:t>,</w:t>
      </w:r>
      <w:r w:rsidR="007A0513" w:rsidRPr="00A9280E">
        <w:rPr>
          <w:rFonts w:cs="Calibri"/>
        </w:rPr>
        <w:t xml:space="preserve"> Komunalac Čepin d. o. o. </w:t>
      </w:r>
      <w:r w:rsidR="00A9280E" w:rsidRPr="00A9280E">
        <w:rPr>
          <w:rFonts w:cs="Calibri"/>
        </w:rPr>
        <w:t>na način da će komunalnu djelatnost održavanja groblja prema novim odredbama</w:t>
      </w:r>
      <w:r w:rsidRPr="00A9280E">
        <w:rPr>
          <w:rFonts w:cs="Calibri"/>
        </w:rPr>
        <w:t xml:space="preserve"> </w:t>
      </w:r>
      <w:r w:rsidR="00A9280E" w:rsidRPr="00A9280E">
        <w:rPr>
          <w:rFonts w:cs="Calibri"/>
        </w:rPr>
        <w:t xml:space="preserve">obavljati </w:t>
      </w:r>
      <w:r w:rsidR="002C23DF">
        <w:rPr>
          <w:rFonts w:cs="Calibri"/>
        </w:rPr>
        <w:t xml:space="preserve"> Vlastiti komunalni pogon kao posebna organizacijska jedinica u Jedinstvenom upravnom odjelu</w:t>
      </w:r>
      <w:r w:rsidR="00A9280E" w:rsidRPr="00A9280E">
        <w:rPr>
          <w:rFonts w:cs="Calibri"/>
        </w:rPr>
        <w:t>.</w:t>
      </w:r>
    </w:p>
    <w:p w14:paraId="62E40756" w14:textId="77777777" w:rsidR="006B5085" w:rsidRPr="00A9280E" w:rsidRDefault="006B5085">
      <w:pPr>
        <w:ind w:left="284"/>
        <w:rPr>
          <w:rFonts w:eastAsia="Calibri"/>
          <w:lang w:eastAsia="en-US"/>
        </w:rPr>
      </w:pPr>
    </w:p>
    <w:p w14:paraId="1821C1F2" w14:textId="5D511667" w:rsidR="00BF09C8" w:rsidRPr="00BF09C8" w:rsidRDefault="00BF09C8" w:rsidP="00BF09C8">
      <w:pPr>
        <w:spacing w:after="120"/>
        <w:ind w:left="284"/>
        <w:jc w:val="both"/>
        <w:rPr>
          <w:iCs/>
        </w:rPr>
      </w:pPr>
      <w:r w:rsidRPr="00BF09C8">
        <w:rPr>
          <w:iCs/>
        </w:rPr>
        <w:t xml:space="preserve">Savjetovanje sa zainteresiranom javnošću provedeno je od </w:t>
      </w:r>
      <w:r w:rsidR="002C23DF">
        <w:rPr>
          <w:iCs/>
        </w:rPr>
        <w:t>16</w:t>
      </w:r>
      <w:r w:rsidRPr="00BF09C8">
        <w:rPr>
          <w:iCs/>
        </w:rPr>
        <w:t>.0</w:t>
      </w:r>
      <w:r w:rsidR="002C23DF">
        <w:rPr>
          <w:iCs/>
        </w:rPr>
        <w:t>1</w:t>
      </w:r>
      <w:r w:rsidRPr="00BF09C8">
        <w:rPr>
          <w:iCs/>
        </w:rPr>
        <w:t>.202</w:t>
      </w:r>
      <w:r w:rsidR="002C23DF">
        <w:rPr>
          <w:iCs/>
        </w:rPr>
        <w:t>6.</w:t>
      </w:r>
      <w:r w:rsidRPr="00BF09C8">
        <w:rPr>
          <w:iCs/>
        </w:rPr>
        <w:t xml:space="preserve">- do </w:t>
      </w:r>
      <w:r w:rsidR="002C23DF">
        <w:rPr>
          <w:iCs/>
        </w:rPr>
        <w:t>16</w:t>
      </w:r>
      <w:r w:rsidRPr="00BF09C8">
        <w:rPr>
          <w:iCs/>
        </w:rPr>
        <w:t>.</w:t>
      </w:r>
      <w:r w:rsidR="002C23DF">
        <w:rPr>
          <w:iCs/>
        </w:rPr>
        <w:t>2</w:t>
      </w:r>
      <w:r w:rsidRPr="00BF09C8">
        <w:rPr>
          <w:iCs/>
        </w:rPr>
        <w:t>.202</w:t>
      </w:r>
      <w:r w:rsidR="002C23DF">
        <w:rPr>
          <w:iCs/>
        </w:rPr>
        <w:t>6</w:t>
      </w:r>
      <w:r w:rsidRPr="00BF09C8">
        <w:rPr>
          <w:iCs/>
        </w:rPr>
        <w:t>. i na prijedlog Odluke nije bilo primjedbi ili prijedloga.</w:t>
      </w:r>
    </w:p>
    <w:p w14:paraId="7F38A1F1" w14:textId="77777777" w:rsidR="006B5085" w:rsidRPr="00A9280E" w:rsidRDefault="006B5085">
      <w:pPr>
        <w:ind w:left="284"/>
        <w:rPr>
          <w:rFonts w:eastAsia="Calibri"/>
          <w:lang w:eastAsia="en-US"/>
        </w:rPr>
      </w:pPr>
    </w:p>
    <w:p w14:paraId="713BEDB0" w14:textId="21D1832B" w:rsidR="006B5085" w:rsidRDefault="00000000">
      <w:pPr>
        <w:ind w:left="344"/>
        <w:rPr>
          <w:rFonts w:eastAsia="Calibri"/>
          <w:lang w:eastAsia="en-US"/>
        </w:rPr>
      </w:pPr>
      <w:r w:rsidRPr="00BF09C8">
        <w:rPr>
          <w:rFonts w:eastAsia="Calibri"/>
          <w:lang w:eastAsia="en-US"/>
        </w:rPr>
        <w:t>Za izvršenje ove Odluke sredstva su osigurana u Proračunu Općine Vladislavci.</w:t>
      </w:r>
    </w:p>
    <w:p w14:paraId="18FDCA9F" w14:textId="77777777" w:rsidR="00BF09C8" w:rsidRDefault="00BF09C8">
      <w:pPr>
        <w:ind w:left="344"/>
        <w:rPr>
          <w:rFonts w:eastAsia="Calibri"/>
          <w:lang w:eastAsia="en-US"/>
        </w:rPr>
      </w:pPr>
    </w:p>
    <w:p w14:paraId="18F6C5E2" w14:textId="3156E22D" w:rsidR="00BF09C8" w:rsidRPr="00BF09C8" w:rsidRDefault="00BF09C8" w:rsidP="00BF09C8">
      <w:pPr>
        <w:spacing w:after="120"/>
        <w:jc w:val="both"/>
        <w:rPr>
          <w:iCs/>
        </w:rPr>
      </w:pPr>
      <w:bookmarkStart w:id="7" w:name="_Hlk151537372"/>
      <w:r>
        <w:rPr>
          <w:iCs/>
        </w:rPr>
        <w:t xml:space="preserve">     </w:t>
      </w:r>
      <w:r w:rsidRPr="00BF09C8">
        <w:rPr>
          <w:iCs/>
        </w:rPr>
        <w:t xml:space="preserve">Slijedom navedenog predlaže se donošenje </w:t>
      </w:r>
      <w:r>
        <w:rPr>
          <w:iCs/>
        </w:rPr>
        <w:t>izmjen</w:t>
      </w:r>
      <w:r w:rsidR="002C23DF">
        <w:rPr>
          <w:iCs/>
        </w:rPr>
        <w:t>e</w:t>
      </w:r>
      <w:r>
        <w:rPr>
          <w:iCs/>
        </w:rPr>
        <w:t xml:space="preserve"> i </w:t>
      </w:r>
      <w:r w:rsidRPr="00BF09C8">
        <w:rPr>
          <w:iCs/>
        </w:rPr>
        <w:t>dopun</w:t>
      </w:r>
      <w:r w:rsidR="002C23DF">
        <w:rPr>
          <w:iCs/>
        </w:rPr>
        <w:t>e</w:t>
      </w:r>
      <w:r w:rsidRPr="00BF09C8">
        <w:rPr>
          <w:iCs/>
        </w:rPr>
        <w:t xml:space="preserve"> Odluke u predloženom tekstu.</w:t>
      </w:r>
    </w:p>
    <w:bookmarkEnd w:id="7"/>
    <w:p w14:paraId="177FB2B0" w14:textId="77777777" w:rsidR="00BF09C8" w:rsidRPr="00BF09C8" w:rsidRDefault="00BF09C8">
      <w:pPr>
        <w:ind w:left="344"/>
        <w:rPr>
          <w:rFonts w:eastAsia="Calibri"/>
          <w:lang w:eastAsia="en-US"/>
        </w:rPr>
      </w:pPr>
    </w:p>
    <w:p w14:paraId="15C5D1EA" w14:textId="77777777" w:rsidR="006B5085" w:rsidRDefault="006B5085">
      <w:pPr>
        <w:rPr>
          <w:rFonts w:eastAsia="Calibri"/>
          <w:b/>
          <w:bCs/>
          <w:lang w:eastAsia="en-US"/>
        </w:rPr>
      </w:pPr>
    </w:p>
    <w:p w14:paraId="6D646E29" w14:textId="77777777" w:rsidR="006B5085" w:rsidRDefault="006B5085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5FC7CB8A" w14:textId="77777777" w:rsidR="006B5085" w:rsidRDefault="006B5085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1CE7D072" w14:textId="77777777" w:rsidR="006B5085" w:rsidRDefault="006B5085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6B1CE824" w14:textId="77777777" w:rsidR="006B5085" w:rsidRDefault="006B5085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2FD08D9A" w14:textId="77777777" w:rsidR="006B5085" w:rsidRDefault="006B5085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031554FF" w14:textId="77777777" w:rsidR="006B5085" w:rsidRDefault="006B5085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61AD649B" w14:textId="77777777" w:rsidR="006B5085" w:rsidRDefault="006B5085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237EDB92" w14:textId="77777777" w:rsidR="006B5085" w:rsidRDefault="006B5085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08667D49" w14:textId="77777777" w:rsidR="006B5085" w:rsidRDefault="006B5085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7CB36DAC" w14:textId="77777777" w:rsidR="006B5085" w:rsidRDefault="006B5085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6E118810" w14:textId="77777777" w:rsidR="006B5085" w:rsidRDefault="006B5085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0B79FDDC" w14:textId="77777777" w:rsidR="006B5085" w:rsidRDefault="006B5085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182CF8A7" w14:textId="77777777" w:rsidR="006B5085" w:rsidRDefault="006B5085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47708B1F" w14:textId="77777777" w:rsidR="006B5085" w:rsidRDefault="006B5085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6E168809" w14:textId="77777777" w:rsidR="006B5085" w:rsidRDefault="006B5085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17A49329" w14:textId="77777777" w:rsidR="006B5085" w:rsidRDefault="006B5085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7E9EC4B1" w14:textId="77777777" w:rsidR="006B5085" w:rsidRDefault="006B5085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33EF7649" w14:textId="77777777" w:rsidR="006B5085" w:rsidRDefault="006B5085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1178B5AA" w14:textId="77777777" w:rsidR="006B5085" w:rsidRDefault="006B5085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02FAE61F" w14:textId="77777777" w:rsidR="006B5085" w:rsidRDefault="006B5085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43BC3A18" w14:textId="77777777" w:rsidR="006B5085" w:rsidRDefault="006B5085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  <w:bookmarkStart w:id="8" w:name="_Hlk94257758"/>
    </w:p>
    <w:p w14:paraId="7544DE80" w14:textId="77777777" w:rsidR="006B5085" w:rsidRDefault="006B5085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498DD02C" w14:textId="77777777" w:rsidR="006B5085" w:rsidRDefault="006B5085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7718CB40" w14:textId="77777777" w:rsidR="006B5085" w:rsidRDefault="006B5085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13A0200B" w14:textId="77777777" w:rsidR="006B5085" w:rsidRDefault="006B5085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12E131BE" w14:textId="77777777" w:rsidR="006B5085" w:rsidRDefault="006B5085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3874225B" w14:textId="77777777" w:rsidR="006B5085" w:rsidRDefault="006B5085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4F28F69E" w14:textId="77777777" w:rsidR="006B5085" w:rsidRDefault="006B5085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50DBD5F6" w14:textId="77777777" w:rsidR="006B5085" w:rsidRDefault="006B5085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38B569F9" w14:textId="77777777" w:rsidR="00BF09C8" w:rsidRDefault="00BF09C8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  <w:bookmarkStart w:id="9" w:name="_Hlk125356086"/>
      <w:bookmarkStart w:id="10" w:name="_Hlk175310781"/>
    </w:p>
    <w:p w14:paraId="6470B5CD" w14:textId="6CC9B693" w:rsidR="006B5085" w:rsidRDefault="00000000">
      <w:pPr>
        <w:widowControl w:val="0"/>
        <w:autoSpaceDE w:val="0"/>
        <w:autoSpaceDN w:val="0"/>
        <w:adjustRightInd w:val="0"/>
        <w:spacing w:line="239" w:lineRule="auto"/>
        <w:jc w:val="both"/>
      </w:pPr>
      <w:r>
        <w:rPr>
          <w:rFonts w:cs="Calibri"/>
        </w:rPr>
        <w:t xml:space="preserve">Na temelju članaka 35., 40., 44. stavak 2. i 48. stavak 2.  Zakona o komunalnom gospodarstvu (''Narodne novine'' br. 68/18, 110/18 i 32/20) i članka 30. Statuta Općine Vladislavci (''Službeni glasnik'' Općine Vladislavci broj </w:t>
      </w:r>
      <w:bookmarkStart w:id="11" w:name="_Hlk95464289"/>
      <w:bookmarkStart w:id="12" w:name="_Hlk175308851"/>
      <w:r>
        <w:rPr>
          <w:rFonts w:cs="Calibri"/>
        </w:rPr>
        <w:t xml:space="preserve">3/13, 3/17, 2/18, </w:t>
      </w:r>
      <w:r>
        <w:t>4/20, 5-20- pročišćeni tekst, 8/20, 2/21</w:t>
      </w:r>
      <w:bookmarkEnd w:id="11"/>
      <w:r>
        <w:t xml:space="preserve"> i 3/21 – pročišćeni tekst</w:t>
      </w:r>
      <w:bookmarkEnd w:id="12"/>
      <w:r>
        <w:rPr>
          <w:rFonts w:cs="Calibri"/>
        </w:rPr>
        <w:t xml:space="preserve">), Općinsko vijeće Općine Vladislavci na svojoj  </w:t>
      </w:r>
      <w:r w:rsidR="002C23DF">
        <w:rPr>
          <w:rFonts w:cs="Calibri"/>
        </w:rPr>
        <w:t>9</w:t>
      </w:r>
      <w:r>
        <w:rPr>
          <w:rFonts w:cs="Calibri"/>
        </w:rPr>
        <w:t>. sjednici održanoj dana -----------  202</w:t>
      </w:r>
      <w:r w:rsidR="002C23DF">
        <w:rPr>
          <w:rFonts w:cs="Calibri"/>
        </w:rPr>
        <w:t>6</w:t>
      </w:r>
      <w:r>
        <w:rPr>
          <w:rFonts w:cs="Calibri"/>
        </w:rPr>
        <w:t>. godine, donijelo je</w:t>
      </w:r>
    </w:p>
    <w:p w14:paraId="52FB72C8" w14:textId="77777777" w:rsidR="006B5085" w:rsidRDefault="00000000">
      <w:pPr>
        <w:widowControl w:val="0"/>
        <w:autoSpaceDE w:val="0"/>
        <w:autoSpaceDN w:val="0"/>
        <w:adjustRightInd w:val="0"/>
        <w:ind w:left="4660" w:hanging="4660"/>
        <w:jc w:val="center"/>
      </w:pPr>
      <w:r>
        <w:rPr>
          <w:rFonts w:cs="Calibri"/>
          <w:b/>
          <w:bCs/>
        </w:rPr>
        <w:t>O D L U K U</w:t>
      </w:r>
    </w:p>
    <w:p w14:paraId="136F3F6C" w14:textId="77777777" w:rsidR="006B5085" w:rsidRDefault="006B5085">
      <w:pPr>
        <w:widowControl w:val="0"/>
        <w:autoSpaceDE w:val="0"/>
        <w:autoSpaceDN w:val="0"/>
        <w:adjustRightInd w:val="0"/>
        <w:spacing w:line="29" w:lineRule="exact"/>
        <w:ind w:hanging="4660"/>
        <w:jc w:val="center"/>
      </w:pPr>
    </w:p>
    <w:p w14:paraId="16B55FC0" w14:textId="46B369CD" w:rsidR="006B5085" w:rsidRDefault="00000000">
      <w:pPr>
        <w:widowControl w:val="0"/>
        <w:autoSpaceDE w:val="0"/>
        <w:autoSpaceDN w:val="0"/>
        <w:adjustRightInd w:val="0"/>
        <w:ind w:left="2260" w:hanging="2260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o izmjen</w:t>
      </w:r>
      <w:r w:rsidR="007A0513">
        <w:rPr>
          <w:rFonts w:cs="Calibri"/>
          <w:b/>
          <w:bCs/>
        </w:rPr>
        <w:t>i</w:t>
      </w:r>
      <w:r>
        <w:rPr>
          <w:rFonts w:cs="Calibri"/>
          <w:b/>
          <w:bCs/>
        </w:rPr>
        <w:t xml:space="preserve"> i dopu</w:t>
      </w:r>
      <w:r w:rsidR="007A0513">
        <w:rPr>
          <w:rFonts w:cs="Calibri"/>
          <w:b/>
          <w:bCs/>
        </w:rPr>
        <w:t>ni</w:t>
      </w:r>
      <w:r>
        <w:rPr>
          <w:rFonts w:cs="Calibri"/>
          <w:b/>
          <w:bCs/>
        </w:rPr>
        <w:t xml:space="preserve"> Odluke </w:t>
      </w:r>
      <w:bookmarkStart w:id="13" w:name="_Hlk125355985"/>
      <w:r>
        <w:rPr>
          <w:rFonts w:cs="Calibri"/>
          <w:b/>
          <w:bCs/>
        </w:rPr>
        <w:t>o  obavljanju</w:t>
      </w:r>
    </w:p>
    <w:p w14:paraId="6FE9D9FC" w14:textId="0D9080A1" w:rsidR="006B5085" w:rsidRDefault="00000000">
      <w:pPr>
        <w:widowControl w:val="0"/>
        <w:autoSpaceDE w:val="0"/>
        <w:autoSpaceDN w:val="0"/>
        <w:adjustRightInd w:val="0"/>
        <w:ind w:left="2260" w:hanging="2260"/>
        <w:jc w:val="center"/>
      </w:pPr>
      <w:r>
        <w:rPr>
          <w:rFonts w:cs="Calibri"/>
          <w:b/>
          <w:bCs/>
        </w:rPr>
        <w:t>komunalnih djelatnosti na području Općine Vladislavci</w:t>
      </w:r>
    </w:p>
    <w:p w14:paraId="70AA6C14" w14:textId="77777777" w:rsidR="006B5085" w:rsidRDefault="006B5085">
      <w:pPr>
        <w:widowControl w:val="0"/>
        <w:overflowPunct w:val="0"/>
        <w:autoSpaceDE w:val="0"/>
        <w:autoSpaceDN w:val="0"/>
        <w:adjustRightInd w:val="0"/>
        <w:spacing w:line="218" w:lineRule="auto"/>
        <w:ind w:right="-108"/>
        <w:rPr>
          <w:rFonts w:cs="Calibri"/>
          <w:b/>
          <w:bCs/>
        </w:rPr>
      </w:pPr>
    </w:p>
    <w:bookmarkEnd w:id="13"/>
    <w:p w14:paraId="1CE0F9BA" w14:textId="77777777" w:rsidR="002C23DF" w:rsidRDefault="002C23DF">
      <w:pPr>
        <w:widowControl w:val="0"/>
        <w:overflowPunct w:val="0"/>
        <w:autoSpaceDE w:val="0"/>
        <w:autoSpaceDN w:val="0"/>
        <w:adjustRightInd w:val="0"/>
        <w:spacing w:line="218" w:lineRule="auto"/>
        <w:ind w:right="-108"/>
        <w:jc w:val="center"/>
        <w:rPr>
          <w:rFonts w:cs="Calibri"/>
          <w:b/>
          <w:bCs/>
        </w:rPr>
      </w:pPr>
    </w:p>
    <w:p w14:paraId="5501267D" w14:textId="68FF154C" w:rsidR="006B5085" w:rsidRDefault="00000000">
      <w:pPr>
        <w:widowControl w:val="0"/>
        <w:overflowPunct w:val="0"/>
        <w:autoSpaceDE w:val="0"/>
        <w:autoSpaceDN w:val="0"/>
        <w:adjustRightInd w:val="0"/>
        <w:spacing w:line="218" w:lineRule="auto"/>
        <w:ind w:right="-108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Članak 1.</w:t>
      </w:r>
    </w:p>
    <w:p w14:paraId="282E608E" w14:textId="77777777" w:rsidR="006B5085" w:rsidRDefault="006B5085">
      <w:pPr>
        <w:widowControl w:val="0"/>
        <w:overflowPunct w:val="0"/>
        <w:autoSpaceDE w:val="0"/>
        <w:autoSpaceDN w:val="0"/>
        <w:adjustRightInd w:val="0"/>
        <w:spacing w:line="218" w:lineRule="auto"/>
        <w:ind w:right="-108"/>
        <w:jc w:val="center"/>
      </w:pPr>
    </w:p>
    <w:p w14:paraId="163AE495" w14:textId="77777777" w:rsidR="006B5085" w:rsidRDefault="006B5085">
      <w:pPr>
        <w:widowControl w:val="0"/>
        <w:autoSpaceDE w:val="0"/>
        <w:autoSpaceDN w:val="0"/>
        <w:adjustRightInd w:val="0"/>
        <w:spacing w:line="52" w:lineRule="exact"/>
        <w:jc w:val="both"/>
      </w:pPr>
    </w:p>
    <w:bookmarkEnd w:id="8"/>
    <w:bookmarkEnd w:id="9"/>
    <w:bookmarkEnd w:id="10"/>
    <w:p w14:paraId="74F8E58D" w14:textId="77777777" w:rsidR="002C23DF" w:rsidRPr="002C23DF" w:rsidRDefault="002C23DF" w:rsidP="002C23DF">
      <w:pPr>
        <w:widowControl w:val="0"/>
        <w:overflowPunct w:val="0"/>
        <w:autoSpaceDE w:val="0"/>
        <w:autoSpaceDN w:val="0"/>
        <w:adjustRightInd w:val="0"/>
        <w:spacing w:line="237" w:lineRule="auto"/>
        <w:ind w:right="240" w:firstLine="720"/>
        <w:contextualSpacing/>
        <w:jc w:val="both"/>
        <w:rPr>
          <w:rFonts w:cs="Calibri"/>
        </w:rPr>
      </w:pPr>
      <w:r w:rsidRPr="002C23DF">
        <w:rPr>
          <w:rFonts w:cs="Calibri"/>
        </w:rPr>
        <w:t xml:space="preserve">U Odluci o obavljanju komunalnih djelatnosti na području Općine Vladislavci („Službeni glasnik“ Općine Vladislavci broj 4/20, 2/22, 3/22, 4/22 – pročišćeni tekst, 2/23, 3/23 – pročišćeni tekst, </w:t>
      </w:r>
      <w:bookmarkStart w:id="14" w:name="_Hlk219293557"/>
      <w:r w:rsidRPr="002C23DF">
        <w:rPr>
          <w:rFonts w:cs="Calibri"/>
        </w:rPr>
        <w:t>11/24 i 12/24-pročišćeni tekst</w:t>
      </w:r>
      <w:bookmarkEnd w:id="14"/>
      <w:r w:rsidRPr="002C23DF">
        <w:rPr>
          <w:rFonts w:cs="Calibri"/>
        </w:rPr>
        <w:t>) u članku 4. stavak 1. iza točke 4. dodaje se točka 5.  koja glasi: „održavanje groblja.“</w:t>
      </w:r>
    </w:p>
    <w:p w14:paraId="0B8B53ED" w14:textId="77777777" w:rsidR="002C23DF" w:rsidRPr="002C23DF" w:rsidRDefault="002C23DF" w:rsidP="002C23DF">
      <w:pPr>
        <w:widowControl w:val="0"/>
        <w:autoSpaceDE w:val="0"/>
        <w:autoSpaceDN w:val="0"/>
        <w:adjustRightInd w:val="0"/>
        <w:spacing w:line="210" w:lineRule="exact"/>
        <w:jc w:val="both"/>
      </w:pPr>
    </w:p>
    <w:p w14:paraId="7B1F6EC1" w14:textId="77777777" w:rsidR="002C23DF" w:rsidRPr="002C23DF" w:rsidRDefault="002C23DF" w:rsidP="002C23DF">
      <w:pPr>
        <w:widowControl w:val="0"/>
        <w:autoSpaceDE w:val="0"/>
        <w:autoSpaceDN w:val="0"/>
        <w:adjustRightInd w:val="0"/>
        <w:jc w:val="center"/>
        <w:rPr>
          <w:rFonts w:cs="Calibri"/>
          <w:b/>
          <w:bCs/>
        </w:rPr>
      </w:pPr>
      <w:r w:rsidRPr="002C23DF">
        <w:rPr>
          <w:rFonts w:cs="Calibri"/>
          <w:b/>
          <w:bCs/>
        </w:rPr>
        <w:t>Članak 2.</w:t>
      </w:r>
    </w:p>
    <w:p w14:paraId="7FE8E323" w14:textId="77777777" w:rsidR="002C23DF" w:rsidRPr="002C23DF" w:rsidRDefault="002C23DF" w:rsidP="002C23DF">
      <w:pPr>
        <w:widowControl w:val="0"/>
        <w:autoSpaceDE w:val="0"/>
        <w:autoSpaceDN w:val="0"/>
        <w:adjustRightInd w:val="0"/>
        <w:jc w:val="center"/>
        <w:rPr>
          <w:rFonts w:cs="Calibri"/>
          <w:b/>
          <w:bCs/>
        </w:rPr>
      </w:pPr>
    </w:p>
    <w:p w14:paraId="245EADD4" w14:textId="77777777" w:rsidR="002C23DF" w:rsidRPr="002C23DF" w:rsidRDefault="002C23DF" w:rsidP="002C23DF">
      <w:pPr>
        <w:widowControl w:val="0"/>
        <w:autoSpaceDE w:val="0"/>
        <w:autoSpaceDN w:val="0"/>
        <w:adjustRightInd w:val="0"/>
        <w:ind w:left="720"/>
        <w:contextualSpacing/>
        <w:jc w:val="both"/>
      </w:pPr>
      <w:r w:rsidRPr="002C23DF">
        <w:rPr>
          <w:rFonts w:cs="Calibri"/>
        </w:rPr>
        <w:t>U članku 7. stavak 1. točka 3.  briše se.</w:t>
      </w:r>
    </w:p>
    <w:p w14:paraId="5F3F5815" w14:textId="77777777" w:rsidR="002C23DF" w:rsidRPr="002C23DF" w:rsidRDefault="002C23DF" w:rsidP="002C23DF">
      <w:pPr>
        <w:widowControl w:val="0"/>
        <w:autoSpaceDE w:val="0"/>
        <w:autoSpaceDN w:val="0"/>
        <w:adjustRightInd w:val="0"/>
        <w:ind w:left="360"/>
        <w:contextualSpacing/>
        <w:jc w:val="both"/>
      </w:pPr>
    </w:p>
    <w:p w14:paraId="1C231511" w14:textId="77777777" w:rsidR="002C23DF" w:rsidRPr="002C23DF" w:rsidRDefault="002C23DF" w:rsidP="002C23DF">
      <w:pPr>
        <w:widowControl w:val="0"/>
        <w:autoSpaceDE w:val="0"/>
        <w:autoSpaceDN w:val="0"/>
        <w:adjustRightInd w:val="0"/>
        <w:spacing w:line="204" w:lineRule="exact"/>
      </w:pPr>
    </w:p>
    <w:p w14:paraId="08EBF530" w14:textId="77777777" w:rsidR="002C23DF" w:rsidRPr="002C23DF" w:rsidRDefault="002C23DF" w:rsidP="002C23DF">
      <w:pPr>
        <w:widowControl w:val="0"/>
        <w:autoSpaceDE w:val="0"/>
        <w:autoSpaceDN w:val="0"/>
        <w:adjustRightInd w:val="0"/>
        <w:spacing w:line="239" w:lineRule="auto"/>
        <w:jc w:val="center"/>
        <w:rPr>
          <w:rFonts w:cs="Calibri"/>
          <w:b/>
          <w:bCs/>
        </w:rPr>
      </w:pPr>
      <w:r w:rsidRPr="002C23DF">
        <w:rPr>
          <w:rFonts w:cs="Calibri"/>
          <w:b/>
          <w:bCs/>
        </w:rPr>
        <w:t>Članak 3.</w:t>
      </w:r>
    </w:p>
    <w:p w14:paraId="5F29D4E7" w14:textId="77777777" w:rsidR="002C23DF" w:rsidRPr="002C23DF" w:rsidRDefault="002C23DF" w:rsidP="002C23DF">
      <w:pPr>
        <w:widowControl w:val="0"/>
        <w:overflowPunct w:val="0"/>
        <w:autoSpaceDE w:val="0"/>
        <w:autoSpaceDN w:val="0"/>
        <w:adjustRightInd w:val="0"/>
        <w:spacing w:line="218" w:lineRule="auto"/>
        <w:ind w:right="-108"/>
        <w:rPr>
          <w:rFonts w:cs="Calibri"/>
          <w:b/>
          <w:bCs/>
        </w:rPr>
      </w:pPr>
    </w:p>
    <w:p w14:paraId="62D99109" w14:textId="77777777" w:rsidR="002C23DF" w:rsidRPr="002C23DF" w:rsidRDefault="002C23DF" w:rsidP="002C23DF">
      <w:pPr>
        <w:widowControl w:val="0"/>
        <w:overflowPunct w:val="0"/>
        <w:autoSpaceDE w:val="0"/>
        <w:autoSpaceDN w:val="0"/>
        <w:adjustRightInd w:val="0"/>
        <w:spacing w:line="218" w:lineRule="auto"/>
        <w:ind w:right="-108" w:firstLine="720"/>
        <w:contextualSpacing/>
        <w:jc w:val="both"/>
        <w:rPr>
          <w:rFonts w:cs="Calibri"/>
        </w:rPr>
      </w:pPr>
      <w:r w:rsidRPr="002C23DF">
        <w:rPr>
          <w:rFonts w:cs="Calibri"/>
        </w:rPr>
        <w:t>Ostale odredbe Odluke</w:t>
      </w:r>
      <w:r w:rsidRPr="002C23DF">
        <w:t xml:space="preserve"> </w:t>
      </w:r>
      <w:r w:rsidRPr="002C23DF">
        <w:rPr>
          <w:rFonts w:cs="Calibri"/>
        </w:rPr>
        <w:t>o obavljanju komunalnih djelatnosti na području Općine Vladislavci („Službeni glasnik“ Općine Vladislavci broj 4/20, 2/22, 3/22, 4/22 – pročišćeni tekst, 2/23, 3/23, 11/24 i 12/24-pročišćeni tekst) ostaju nepromijenjene.</w:t>
      </w:r>
    </w:p>
    <w:p w14:paraId="4F9DEE6B" w14:textId="77777777" w:rsidR="002C23DF" w:rsidRPr="002C23DF" w:rsidRDefault="002C23DF" w:rsidP="002C23DF">
      <w:pPr>
        <w:widowControl w:val="0"/>
        <w:overflowPunct w:val="0"/>
        <w:autoSpaceDE w:val="0"/>
        <w:autoSpaceDN w:val="0"/>
        <w:adjustRightInd w:val="0"/>
        <w:spacing w:line="218" w:lineRule="auto"/>
        <w:ind w:right="-108"/>
        <w:jc w:val="center"/>
        <w:rPr>
          <w:rFonts w:cs="Calibri"/>
          <w:b/>
          <w:bCs/>
        </w:rPr>
      </w:pPr>
    </w:p>
    <w:p w14:paraId="78D06B24" w14:textId="77777777" w:rsidR="002C23DF" w:rsidRPr="002C23DF" w:rsidRDefault="002C23DF" w:rsidP="002C23DF">
      <w:pPr>
        <w:widowControl w:val="0"/>
        <w:overflowPunct w:val="0"/>
        <w:autoSpaceDE w:val="0"/>
        <w:autoSpaceDN w:val="0"/>
        <w:adjustRightInd w:val="0"/>
        <w:spacing w:line="218" w:lineRule="auto"/>
        <w:ind w:right="-108"/>
        <w:jc w:val="center"/>
        <w:rPr>
          <w:rFonts w:cs="Calibri"/>
          <w:b/>
          <w:bCs/>
        </w:rPr>
      </w:pPr>
      <w:r w:rsidRPr="002C23DF">
        <w:rPr>
          <w:rFonts w:cs="Calibri"/>
          <w:b/>
          <w:bCs/>
        </w:rPr>
        <w:t>Članak 5.</w:t>
      </w:r>
    </w:p>
    <w:p w14:paraId="6EAB2FF9" w14:textId="77777777" w:rsidR="002C23DF" w:rsidRPr="002C23DF" w:rsidRDefault="002C23DF" w:rsidP="002C23DF">
      <w:pPr>
        <w:widowControl w:val="0"/>
        <w:overflowPunct w:val="0"/>
        <w:autoSpaceDE w:val="0"/>
        <w:autoSpaceDN w:val="0"/>
        <w:adjustRightInd w:val="0"/>
        <w:spacing w:line="218" w:lineRule="auto"/>
        <w:ind w:right="-108"/>
        <w:jc w:val="center"/>
        <w:rPr>
          <w:rFonts w:cs="Calibri"/>
          <w:b/>
          <w:bCs/>
        </w:rPr>
      </w:pPr>
    </w:p>
    <w:p w14:paraId="385C52E0" w14:textId="77777777" w:rsidR="002C23DF" w:rsidRPr="002C23DF" w:rsidRDefault="002C23DF" w:rsidP="002C23DF">
      <w:pPr>
        <w:widowControl w:val="0"/>
        <w:overflowPunct w:val="0"/>
        <w:autoSpaceDE w:val="0"/>
        <w:autoSpaceDN w:val="0"/>
        <w:adjustRightInd w:val="0"/>
        <w:spacing w:line="218" w:lineRule="auto"/>
        <w:ind w:right="-108" w:firstLine="862"/>
        <w:contextualSpacing/>
        <w:jc w:val="both"/>
        <w:rPr>
          <w:rFonts w:cs="Calibri"/>
        </w:rPr>
      </w:pPr>
      <w:r w:rsidRPr="002C23DF">
        <w:rPr>
          <w:rFonts w:cs="Calibri"/>
        </w:rPr>
        <w:t>Zadužuje se Jedinstveni upravni odjel da izradi pročišćeni tekst Odluke o obavljanju komunalnih djelatnosti na području Općine Vladislavci.</w:t>
      </w:r>
    </w:p>
    <w:p w14:paraId="48E4391C" w14:textId="77777777" w:rsidR="002C23DF" w:rsidRPr="002C23DF" w:rsidRDefault="002C23DF" w:rsidP="002C23DF">
      <w:pPr>
        <w:widowControl w:val="0"/>
        <w:overflowPunct w:val="0"/>
        <w:autoSpaceDE w:val="0"/>
        <w:autoSpaceDN w:val="0"/>
        <w:adjustRightInd w:val="0"/>
        <w:spacing w:line="218" w:lineRule="auto"/>
        <w:ind w:right="-108"/>
        <w:jc w:val="both"/>
      </w:pPr>
    </w:p>
    <w:p w14:paraId="766FC9ED" w14:textId="77777777" w:rsidR="002C23DF" w:rsidRPr="002C23DF" w:rsidRDefault="002C23DF" w:rsidP="002C23DF">
      <w:pPr>
        <w:widowControl w:val="0"/>
        <w:overflowPunct w:val="0"/>
        <w:autoSpaceDE w:val="0"/>
        <w:autoSpaceDN w:val="0"/>
        <w:adjustRightInd w:val="0"/>
        <w:spacing w:line="218" w:lineRule="auto"/>
        <w:ind w:right="-108"/>
        <w:jc w:val="center"/>
        <w:rPr>
          <w:rFonts w:cs="Calibri"/>
          <w:b/>
          <w:bCs/>
        </w:rPr>
      </w:pPr>
      <w:r w:rsidRPr="002C23DF">
        <w:rPr>
          <w:rFonts w:cs="Calibri"/>
          <w:b/>
          <w:bCs/>
        </w:rPr>
        <w:t>Članak 6.</w:t>
      </w:r>
    </w:p>
    <w:p w14:paraId="39A2725F" w14:textId="77777777" w:rsidR="002C23DF" w:rsidRPr="002C23DF" w:rsidRDefault="002C23DF" w:rsidP="002C23DF">
      <w:pPr>
        <w:widowControl w:val="0"/>
        <w:overflowPunct w:val="0"/>
        <w:autoSpaceDE w:val="0"/>
        <w:autoSpaceDN w:val="0"/>
        <w:adjustRightInd w:val="0"/>
        <w:spacing w:line="218" w:lineRule="auto"/>
        <w:ind w:right="-108"/>
        <w:jc w:val="center"/>
        <w:rPr>
          <w:rFonts w:cs="Calibri"/>
          <w:b/>
          <w:bCs/>
        </w:rPr>
      </w:pPr>
    </w:p>
    <w:p w14:paraId="280A884C" w14:textId="77777777" w:rsidR="002C23DF" w:rsidRPr="002C23DF" w:rsidRDefault="002C23DF" w:rsidP="002C23DF">
      <w:pPr>
        <w:widowControl w:val="0"/>
        <w:autoSpaceDE w:val="0"/>
        <w:autoSpaceDN w:val="0"/>
        <w:adjustRightInd w:val="0"/>
        <w:spacing w:line="200" w:lineRule="exact"/>
        <w:ind w:firstLine="720"/>
        <w:contextualSpacing/>
      </w:pPr>
      <w:r w:rsidRPr="002C23DF">
        <w:rPr>
          <w:rFonts w:cs="Calibri"/>
        </w:rPr>
        <w:t>Ova Odluka stupa na snagu osmog dana od dana objave u  „Službenom glasniku“ Općine Vladislavci.</w:t>
      </w:r>
    </w:p>
    <w:p w14:paraId="371B80A9" w14:textId="77777777" w:rsidR="002C23DF" w:rsidRPr="002C23DF" w:rsidRDefault="002C23DF" w:rsidP="002C23DF">
      <w:pPr>
        <w:widowControl w:val="0"/>
        <w:autoSpaceDE w:val="0"/>
        <w:autoSpaceDN w:val="0"/>
        <w:adjustRightInd w:val="0"/>
        <w:spacing w:line="200" w:lineRule="exact"/>
      </w:pPr>
    </w:p>
    <w:p w14:paraId="35239DF3" w14:textId="77777777" w:rsidR="002C23DF" w:rsidRPr="002C23DF" w:rsidRDefault="002C23DF" w:rsidP="002C23DF">
      <w:pPr>
        <w:widowControl w:val="0"/>
        <w:autoSpaceDE w:val="0"/>
        <w:autoSpaceDN w:val="0"/>
        <w:adjustRightInd w:val="0"/>
        <w:spacing w:line="276" w:lineRule="auto"/>
      </w:pPr>
      <w:r w:rsidRPr="002C23DF">
        <w:t>KLASA: 363-02/20-01/01</w:t>
      </w:r>
    </w:p>
    <w:p w14:paraId="326F42DA" w14:textId="77777777" w:rsidR="002C23DF" w:rsidRPr="002C23DF" w:rsidRDefault="002C23DF" w:rsidP="002C23DF">
      <w:pPr>
        <w:widowControl w:val="0"/>
        <w:autoSpaceDE w:val="0"/>
        <w:autoSpaceDN w:val="0"/>
        <w:adjustRightInd w:val="0"/>
        <w:spacing w:line="276" w:lineRule="auto"/>
      </w:pPr>
      <w:r w:rsidRPr="002C23DF">
        <w:t>UR.BROJ: 2158-41-01-26-</w:t>
      </w:r>
    </w:p>
    <w:p w14:paraId="71647B49" w14:textId="77777777" w:rsidR="002C23DF" w:rsidRPr="002C23DF" w:rsidRDefault="002C23DF" w:rsidP="002C23DF">
      <w:pPr>
        <w:widowControl w:val="0"/>
        <w:autoSpaceDE w:val="0"/>
        <w:autoSpaceDN w:val="0"/>
        <w:adjustRightInd w:val="0"/>
        <w:spacing w:line="276" w:lineRule="auto"/>
      </w:pPr>
      <w:r w:rsidRPr="002C23DF">
        <w:t>Vladislavci, _________ 2026.</w:t>
      </w:r>
    </w:p>
    <w:p w14:paraId="36DA9469" w14:textId="77777777" w:rsidR="002C23DF" w:rsidRPr="002C23DF" w:rsidRDefault="002C23DF" w:rsidP="002C23DF">
      <w:pPr>
        <w:widowControl w:val="0"/>
        <w:autoSpaceDE w:val="0"/>
        <w:autoSpaceDN w:val="0"/>
        <w:adjustRightInd w:val="0"/>
        <w:spacing w:line="276" w:lineRule="auto"/>
        <w:ind w:left="6379"/>
        <w:jc w:val="center"/>
        <w:rPr>
          <w:b/>
          <w:bCs/>
        </w:rPr>
      </w:pPr>
      <w:r w:rsidRPr="002C23DF">
        <w:rPr>
          <w:b/>
          <w:bCs/>
        </w:rPr>
        <w:t>Predsjednik</w:t>
      </w:r>
    </w:p>
    <w:p w14:paraId="7A7C4167" w14:textId="77777777" w:rsidR="002C23DF" w:rsidRPr="002C23DF" w:rsidRDefault="002C23DF" w:rsidP="002C23DF">
      <w:pPr>
        <w:widowControl w:val="0"/>
        <w:autoSpaceDE w:val="0"/>
        <w:autoSpaceDN w:val="0"/>
        <w:adjustRightInd w:val="0"/>
        <w:spacing w:line="276" w:lineRule="auto"/>
        <w:ind w:left="6379"/>
        <w:jc w:val="center"/>
        <w:rPr>
          <w:b/>
          <w:bCs/>
        </w:rPr>
      </w:pPr>
      <w:r w:rsidRPr="002C23DF">
        <w:rPr>
          <w:b/>
          <w:bCs/>
        </w:rPr>
        <w:t>Općinskog Vijeća</w:t>
      </w:r>
    </w:p>
    <w:p w14:paraId="0BE614A4" w14:textId="77777777" w:rsidR="002C23DF" w:rsidRPr="002C23DF" w:rsidRDefault="002C23DF" w:rsidP="002C23DF">
      <w:pPr>
        <w:widowControl w:val="0"/>
        <w:autoSpaceDE w:val="0"/>
        <w:autoSpaceDN w:val="0"/>
        <w:adjustRightInd w:val="0"/>
        <w:spacing w:line="276" w:lineRule="auto"/>
        <w:ind w:left="6379"/>
        <w:jc w:val="center"/>
      </w:pPr>
      <w:r w:rsidRPr="002C23DF">
        <w:t xml:space="preserve">Krunoslav </w:t>
      </w:r>
      <w:proofErr w:type="spellStart"/>
      <w:r w:rsidRPr="002C23DF">
        <w:t>Morović</w:t>
      </w:r>
      <w:proofErr w:type="spellEnd"/>
    </w:p>
    <w:p w14:paraId="12551216" w14:textId="7E9AD799" w:rsidR="006B5085" w:rsidRDefault="006B5085">
      <w:pPr>
        <w:widowControl w:val="0"/>
        <w:autoSpaceDE w:val="0"/>
        <w:autoSpaceDN w:val="0"/>
        <w:adjustRightInd w:val="0"/>
        <w:spacing w:line="276" w:lineRule="auto"/>
        <w:ind w:left="6379"/>
        <w:jc w:val="center"/>
      </w:pPr>
    </w:p>
    <w:sectPr w:rsidR="006B5085">
      <w:headerReference w:type="default" r:id="rId10"/>
      <w:footerReference w:type="even" r:id="rId11"/>
      <w:footerReference w:type="default" r:id="rId12"/>
      <w:pgSz w:w="11906" w:h="16838" w:code="9"/>
      <w:pgMar w:top="567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77E750" w14:textId="77777777" w:rsidR="00600F8D" w:rsidRDefault="00600F8D">
      <w:r>
        <w:separator/>
      </w:r>
    </w:p>
  </w:endnote>
  <w:endnote w:type="continuationSeparator" w:id="0">
    <w:p w14:paraId="54711592" w14:textId="77777777" w:rsidR="00600F8D" w:rsidRDefault="00600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AB529" w14:textId="77777777" w:rsidR="006B5085" w:rsidRDefault="00000000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3CD4BEFC" w14:textId="77777777" w:rsidR="006B5085" w:rsidRDefault="006B5085">
    <w:pPr>
      <w:pStyle w:val="Podnoj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0C094" w14:textId="77777777" w:rsidR="006B5085" w:rsidRDefault="006B5085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DF3D84" w14:textId="77777777" w:rsidR="00600F8D" w:rsidRDefault="00600F8D">
      <w:r>
        <w:separator/>
      </w:r>
    </w:p>
  </w:footnote>
  <w:footnote w:type="continuationSeparator" w:id="0">
    <w:p w14:paraId="47E50C47" w14:textId="77777777" w:rsidR="00600F8D" w:rsidRDefault="00600F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5E904" w14:textId="77777777" w:rsidR="006B5085" w:rsidRDefault="006B5085">
    <w:pPr>
      <w:pStyle w:val="Zaglavlje"/>
      <w:jc w:val="center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9"/>
    <w:multiLevelType w:val="hybridMultilevel"/>
    <w:tmpl w:val="00004823"/>
    <w:lvl w:ilvl="0" w:tplc="000018B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120"/>
    <w:multiLevelType w:val="hybridMultilevel"/>
    <w:tmpl w:val="0000759A"/>
    <w:lvl w:ilvl="0" w:tplc="0000235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000022E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74D"/>
    <w:multiLevelType w:val="hybridMultilevel"/>
    <w:tmpl w:val="00004DC8"/>
    <w:lvl w:ilvl="0" w:tplc="00006443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F3E"/>
    <w:multiLevelType w:val="hybridMultilevel"/>
    <w:tmpl w:val="00000099"/>
    <w:lvl w:ilvl="0" w:tplc="000001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1238"/>
    <w:multiLevelType w:val="hybridMultilevel"/>
    <w:tmpl w:val="00003B25"/>
    <w:lvl w:ilvl="0" w:tplc="00001E1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12DB"/>
    <w:multiLevelType w:val="hybridMultilevel"/>
    <w:tmpl w:val="0000153C"/>
    <w:lvl w:ilvl="0" w:tplc="00007E87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000039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1649"/>
    <w:multiLevelType w:val="hybridMultilevel"/>
    <w:tmpl w:val="00006DF1"/>
    <w:lvl w:ilvl="0" w:tplc="00005AF1">
      <w:start w:val="1"/>
      <w:numFmt w:val="upperLetter"/>
      <w:lvlText w:val="%1"/>
      <w:lvlJc w:val="left"/>
      <w:pPr>
        <w:tabs>
          <w:tab w:val="num" w:pos="720"/>
        </w:tabs>
        <w:ind w:left="720" w:hanging="360"/>
      </w:pPr>
    </w:lvl>
    <w:lvl w:ilvl="1" w:tplc="000041BB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1CD0"/>
    <w:multiLevelType w:val="hybridMultilevel"/>
    <w:tmpl w:val="0000366B"/>
    <w:lvl w:ilvl="0" w:tplc="000066C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0002213"/>
    <w:multiLevelType w:val="hybridMultilevel"/>
    <w:tmpl w:val="0000260D"/>
    <w:lvl w:ilvl="0" w:tplc="00006B89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03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0002C3B"/>
    <w:multiLevelType w:val="hybridMultilevel"/>
    <w:tmpl w:val="000015A1"/>
    <w:lvl w:ilvl="0" w:tplc="0000542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0000301C"/>
    <w:multiLevelType w:val="hybridMultilevel"/>
    <w:tmpl w:val="00000BDB"/>
    <w:lvl w:ilvl="0" w:tplc="000056AE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00000732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000305E"/>
    <w:multiLevelType w:val="hybridMultilevel"/>
    <w:tmpl w:val="0000440D"/>
    <w:lvl w:ilvl="0" w:tplc="0000491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000314F"/>
    <w:multiLevelType w:val="hybridMultilevel"/>
    <w:tmpl w:val="00005E14"/>
    <w:lvl w:ilvl="0" w:tplc="00004DF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00004230"/>
    <w:multiLevelType w:val="hybridMultilevel"/>
    <w:tmpl w:val="00007EB7"/>
    <w:lvl w:ilvl="0" w:tplc="0000603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00004944"/>
    <w:multiLevelType w:val="hybridMultilevel"/>
    <w:tmpl w:val="00002E40"/>
    <w:lvl w:ilvl="0" w:tplc="0000136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00004B40"/>
    <w:multiLevelType w:val="hybridMultilevel"/>
    <w:tmpl w:val="447801B6"/>
    <w:lvl w:ilvl="0" w:tplc="00006B3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00004D06"/>
    <w:multiLevelType w:val="hybridMultilevel"/>
    <w:tmpl w:val="00004DB7"/>
    <w:lvl w:ilvl="0" w:tplc="00001547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000054DE"/>
    <w:multiLevelType w:val="hybridMultilevel"/>
    <w:tmpl w:val="000039B3"/>
    <w:lvl w:ilvl="0" w:tplc="00002D1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00005CFD"/>
    <w:multiLevelType w:val="hybridMultilevel"/>
    <w:tmpl w:val="00003E12"/>
    <w:lvl w:ilvl="0" w:tplc="00001A49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00005D03"/>
    <w:multiLevelType w:val="hybridMultilevel"/>
    <w:tmpl w:val="00007A5A"/>
    <w:lvl w:ilvl="0" w:tplc="0000767D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0000450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00005F32"/>
    <w:multiLevelType w:val="hybridMultilevel"/>
    <w:tmpl w:val="00003BF6"/>
    <w:lvl w:ilvl="0" w:tplc="00003A9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0000797D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00005F49"/>
    <w:multiLevelType w:val="hybridMultilevel"/>
    <w:tmpl w:val="00000DDC"/>
    <w:lvl w:ilvl="0" w:tplc="00004CAD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000066BB"/>
    <w:multiLevelType w:val="hybridMultilevel"/>
    <w:tmpl w:val="0000428B"/>
    <w:lvl w:ilvl="0" w:tplc="000026A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701F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00006784"/>
    <w:multiLevelType w:val="hybridMultilevel"/>
    <w:tmpl w:val="286297BE"/>
    <w:lvl w:ilvl="0" w:tplc="00003D6C">
      <w:start w:val="1"/>
      <w:numFmt w:val="decimal"/>
      <w:lvlText w:val="(%1)"/>
      <w:lvlJc w:val="left"/>
      <w:pPr>
        <w:tabs>
          <w:tab w:val="num" w:pos="928"/>
        </w:tabs>
        <w:ind w:left="928" w:hanging="360"/>
      </w:pPr>
    </w:lvl>
    <w:lvl w:ilvl="1" w:tplc="00002C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00006E5D"/>
    <w:multiLevelType w:val="hybridMultilevel"/>
    <w:tmpl w:val="00001AD4"/>
    <w:lvl w:ilvl="0" w:tplc="000063CB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00006BFC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00007F96"/>
    <w:multiLevelType w:val="hybridMultilevel"/>
    <w:tmpl w:val="00007FF5"/>
    <w:lvl w:ilvl="0" w:tplc="00004E45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0000323B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05D9020D"/>
    <w:multiLevelType w:val="hybridMultilevel"/>
    <w:tmpl w:val="679C4010"/>
    <w:lvl w:ilvl="0" w:tplc="0DF0F988">
      <w:start w:val="1"/>
      <w:numFmt w:val="decimal"/>
      <w:lvlText w:val="(%1)"/>
      <w:lvlJc w:val="left"/>
      <w:pPr>
        <w:ind w:left="720" w:hanging="360"/>
      </w:pPr>
      <w:rPr>
        <w:rFonts w:eastAsia="Times New Roman" w:hint="default"/>
        <w:color w:val="231F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61E5DA1"/>
    <w:multiLevelType w:val="hybridMultilevel"/>
    <w:tmpl w:val="C4F0D04C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4541713"/>
    <w:multiLevelType w:val="hybridMultilevel"/>
    <w:tmpl w:val="1E981998"/>
    <w:lvl w:ilvl="0" w:tplc="00006B3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58B256B"/>
    <w:multiLevelType w:val="hybridMultilevel"/>
    <w:tmpl w:val="D3C832F4"/>
    <w:lvl w:ilvl="0" w:tplc="787803F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0087C08"/>
    <w:multiLevelType w:val="hybridMultilevel"/>
    <w:tmpl w:val="3EF00332"/>
    <w:lvl w:ilvl="0" w:tplc="80582860">
      <w:start w:val="2"/>
      <w:numFmt w:val="decimal"/>
      <w:lvlText w:val="%1."/>
      <w:lvlJc w:val="left"/>
      <w:pPr>
        <w:ind w:left="14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88" w:hanging="360"/>
      </w:pPr>
    </w:lvl>
    <w:lvl w:ilvl="2" w:tplc="041A001B" w:tentative="1">
      <w:start w:val="1"/>
      <w:numFmt w:val="lowerRoman"/>
      <w:lvlText w:val="%3."/>
      <w:lvlJc w:val="right"/>
      <w:pPr>
        <w:ind w:left="2908" w:hanging="180"/>
      </w:pPr>
    </w:lvl>
    <w:lvl w:ilvl="3" w:tplc="041A000F" w:tentative="1">
      <w:start w:val="1"/>
      <w:numFmt w:val="decimal"/>
      <w:lvlText w:val="%4."/>
      <w:lvlJc w:val="left"/>
      <w:pPr>
        <w:ind w:left="3628" w:hanging="360"/>
      </w:pPr>
    </w:lvl>
    <w:lvl w:ilvl="4" w:tplc="041A0019" w:tentative="1">
      <w:start w:val="1"/>
      <w:numFmt w:val="lowerLetter"/>
      <w:lvlText w:val="%5."/>
      <w:lvlJc w:val="left"/>
      <w:pPr>
        <w:ind w:left="4348" w:hanging="360"/>
      </w:pPr>
    </w:lvl>
    <w:lvl w:ilvl="5" w:tplc="041A001B" w:tentative="1">
      <w:start w:val="1"/>
      <w:numFmt w:val="lowerRoman"/>
      <w:lvlText w:val="%6."/>
      <w:lvlJc w:val="right"/>
      <w:pPr>
        <w:ind w:left="5068" w:hanging="180"/>
      </w:pPr>
    </w:lvl>
    <w:lvl w:ilvl="6" w:tplc="041A000F" w:tentative="1">
      <w:start w:val="1"/>
      <w:numFmt w:val="decimal"/>
      <w:lvlText w:val="%7."/>
      <w:lvlJc w:val="left"/>
      <w:pPr>
        <w:ind w:left="5788" w:hanging="360"/>
      </w:pPr>
    </w:lvl>
    <w:lvl w:ilvl="7" w:tplc="041A0019" w:tentative="1">
      <w:start w:val="1"/>
      <w:numFmt w:val="lowerLetter"/>
      <w:lvlText w:val="%8."/>
      <w:lvlJc w:val="left"/>
      <w:pPr>
        <w:ind w:left="6508" w:hanging="360"/>
      </w:pPr>
    </w:lvl>
    <w:lvl w:ilvl="8" w:tplc="041A001B" w:tentative="1">
      <w:start w:val="1"/>
      <w:numFmt w:val="lowerRoman"/>
      <w:lvlText w:val="%9."/>
      <w:lvlJc w:val="right"/>
      <w:pPr>
        <w:ind w:left="7228" w:hanging="180"/>
      </w:pPr>
    </w:lvl>
  </w:abstractNum>
  <w:abstractNum w:abstractNumId="31" w15:restartNumberingAfterBreak="0">
    <w:nsid w:val="23B21A66"/>
    <w:multiLevelType w:val="hybridMultilevel"/>
    <w:tmpl w:val="BD726182"/>
    <w:lvl w:ilvl="0" w:tplc="EEEC9ADE">
      <w:start w:val="3"/>
      <w:numFmt w:val="upperRoman"/>
      <w:lvlText w:val="%1."/>
      <w:lvlJc w:val="left"/>
      <w:pPr>
        <w:tabs>
          <w:tab w:val="num" w:pos="1300"/>
        </w:tabs>
        <w:ind w:left="13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660"/>
        </w:tabs>
        <w:ind w:left="166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380"/>
        </w:tabs>
        <w:ind w:left="238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100"/>
        </w:tabs>
        <w:ind w:left="310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820"/>
        </w:tabs>
        <w:ind w:left="382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540"/>
        </w:tabs>
        <w:ind w:left="454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260"/>
        </w:tabs>
        <w:ind w:left="526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980"/>
        </w:tabs>
        <w:ind w:left="598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700"/>
        </w:tabs>
        <w:ind w:left="6700" w:hanging="180"/>
      </w:pPr>
    </w:lvl>
  </w:abstractNum>
  <w:abstractNum w:abstractNumId="32" w15:restartNumberingAfterBreak="0">
    <w:nsid w:val="240042CB"/>
    <w:multiLevelType w:val="hybridMultilevel"/>
    <w:tmpl w:val="38CEC8A4"/>
    <w:lvl w:ilvl="0" w:tplc="3258C730">
      <w:start w:val="1"/>
      <w:numFmt w:val="decimal"/>
      <w:lvlText w:val="%1)"/>
      <w:lvlJc w:val="left"/>
      <w:pPr>
        <w:ind w:left="720" w:hanging="360"/>
      </w:pPr>
      <w:rPr>
        <w:rFonts w:cs="Calibri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7977A01"/>
    <w:multiLevelType w:val="hybridMultilevel"/>
    <w:tmpl w:val="6B54074A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4EC0347"/>
    <w:multiLevelType w:val="hybridMultilevel"/>
    <w:tmpl w:val="2F449D2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5AD61C0"/>
    <w:multiLevelType w:val="hybridMultilevel"/>
    <w:tmpl w:val="5B68035C"/>
    <w:lvl w:ilvl="0" w:tplc="F4340CEE">
      <w:start w:val="2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008" w:hanging="360"/>
      </w:pPr>
    </w:lvl>
    <w:lvl w:ilvl="2" w:tplc="041A001B" w:tentative="1">
      <w:start w:val="1"/>
      <w:numFmt w:val="lowerRoman"/>
      <w:lvlText w:val="%3."/>
      <w:lvlJc w:val="right"/>
      <w:pPr>
        <w:ind w:left="2728" w:hanging="180"/>
      </w:pPr>
    </w:lvl>
    <w:lvl w:ilvl="3" w:tplc="041A000F" w:tentative="1">
      <w:start w:val="1"/>
      <w:numFmt w:val="decimal"/>
      <w:lvlText w:val="%4."/>
      <w:lvlJc w:val="left"/>
      <w:pPr>
        <w:ind w:left="3448" w:hanging="360"/>
      </w:pPr>
    </w:lvl>
    <w:lvl w:ilvl="4" w:tplc="041A0019" w:tentative="1">
      <w:start w:val="1"/>
      <w:numFmt w:val="lowerLetter"/>
      <w:lvlText w:val="%5."/>
      <w:lvlJc w:val="left"/>
      <w:pPr>
        <w:ind w:left="4168" w:hanging="360"/>
      </w:pPr>
    </w:lvl>
    <w:lvl w:ilvl="5" w:tplc="041A001B" w:tentative="1">
      <w:start w:val="1"/>
      <w:numFmt w:val="lowerRoman"/>
      <w:lvlText w:val="%6."/>
      <w:lvlJc w:val="right"/>
      <w:pPr>
        <w:ind w:left="4888" w:hanging="180"/>
      </w:pPr>
    </w:lvl>
    <w:lvl w:ilvl="6" w:tplc="041A000F" w:tentative="1">
      <w:start w:val="1"/>
      <w:numFmt w:val="decimal"/>
      <w:lvlText w:val="%7."/>
      <w:lvlJc w:val="left"/>
      <w:pPr>
        <w:ind w:left="5608" w:hanging="360"/>
      </w:pPr>
    </w:lvl>
    <w:lvl w:ilvl="7" w:tplc="041A0019" w:tentative="1">
      <w:start w:val="1"/>
      <w:numFmt w:val="lowerLetter"/>
      <w:lvlText w:val="%8."/>
      <w:lvlJc w:val="left"/>
      <w:pPr>
        <w:ind w:left="6328" w:hanging="360"/>
      </w:pPr>
    </w:lvl>
    <w:lvl w:ilvl="8" w:tplc="041A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6" w15:restartNumberingAfterBreak="0">
    <w:nsid w:val="3ADB2478"/>
    <w:multiLevelType w:val="hybridMultilevel"/>
    <w:tmpl w:val="4D3A0EF0"/>
    <w:lvl w:ilvl="0" w:tplc="E116C9F4">
      <w:start w:val="1"/>
      <w:numFmt w:val="decimal"/>
      <w:lvlText w:val="%1."/>
      <w:lvlJc w:val="left"/>
      <w:pPr>
        <w:ind w:left="7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88" w:hanging="360"/>
      </w:pPr>
    </w:lvl>
    <w:lvl w:ilvl="2" w:tplc="041A001B" w:tentative="1">
      <w:start w:val="1"/>
      <w:numFmt w:val="lowerRoman"/>
      <w:lvlText w:val="%3."/>
      <w:lvlJc w:val="right"/>
      <w:pPr>
        <w:ind w:left="2208" w:hanging="180"/>
      </w:pPr>
    </w:lvl>
    <w:lvl w:ilvl="3" w:tplc="041A000F" w:tentative="1">
      <w:start w:val="1"/>
      <w:numFmt w:val="decimal"/>
      <w:lvlText w:val="%4."/>
      <w:lvlJc w:val="left"/>
      <w:pPr>
        <w:ind w:left="2928" w:hanging="360"/>
      </w:pPr>
    </w:lvl>
    <w:lvl w:ilvl="4" w:tplc="041A0019" w:tentative="1">
      <w:start w:val="1"/>
      <w:numFmt w:val="lowerLetter"/>
      <w:lvlText w:val="%5."/>
      <w:lvlJc w:val="left"/>
      <w:pPr>
        <w:ind w:left="3648" w:hanging="360"/>
      </w:pPr>
    </w:lvl>
    <w:lvl w:ilvl="5" w:tplc="041A001B" w:tentative="1">
      <w:start w:val="1"/>
      <w:numFmt w:val="lowerRoman"/>
      <w:lvlText w:val="%6."/>
      <w:lvlJc w:val="right"/>
      <w:pPr>
        <w:ind w:left="4368" w:hanging="180"/>
      </w:pPr>
    </w:lvl>
    <w:lvl w:ilvl="6" w:tplc="041A000F" w:tentative="1">
      <w:start w:val="1"/>
      <w:numFmt w:val="decimal"/>
      <w:lvlText w:val="%7."/>
      <w:lvlJc w:val="left"/>
      <w:pPr>
        <w:ind w:left="5088" w:hanging="360"/>
      </w:pPr>
    </w:lvl>
    <w:lvl w:ilvl="7" w:tplc="041A0019" w:tentative="1">
      <w:start w:val="1"/>
      <w:numFmt w:val="lowerLetter"/>
      <w:lvlText w:val="%8."/>
      <w:lvlJc w:val="left"/>
      <w:pPr>
        <w:ind w:left="5808" w:hanging="360"/>
      </w:pPr>
    </w:lvl>
    <w:lvl w:ilvl="8" w:tplc="041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37" w15:restartNumberingAfterBreak="0">
    <w:nsid w:val="45017EBA"/>
    <w:multiLevelType w:val="hybridMultilevel"/>
    <w:tmpl w:val="B20E423C"/>
    <w:lvl w:ilvl="0" w:tplc="80A23B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D6159B0"/>
    <w:multiLevelType w:val="hybridMultilevel"/>
    <w:tmpl w:val="09BE18F8"/>
    <w:lvl w:ilvl="0" w:tplc="6C6015A0">
      <w:start w:val="1"/>
      <w:numFmt w:val="upperRoman"/>
      <w:lvlText w:val="%1."/>
      <w:lvlJc w:val="left"/>
      <w:pPr>
        <w:tabs>
          <w:tab w:val="num" w:pos="1300"/>
        </w:tabs>
        <w:ind w:left="13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660"/>
        </w:tabs>
        <w:ind w:left="166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380"/>
        </w:tabs>
        <w:ind w:left="238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100"/>
        </w:tabs>
        <w:ind w:left="310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820"/>
        </w:tabs>
        <w:ind w:left="382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540"/>
        </w:tabs>
        <w:ind w:left="454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260"/>
        </w:tabs>
        <w:ind w:left="526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980"/>
        </w:tabs>
        <w:ind w:left="598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700"/>
        </w:tabs>
        <w:ind w:left="6700" w:hanging="180"/>
      </w:pPr>
    </w:lvl>
  </w:abstractNum>
  <w:abstractNum w:abstractNumId="39" w15:restartNumberingAfterBreak="0">
    <w:nsid w:val="5FD07C8A"/>
    <w:multiLevelType w:val="hybridMultilevel"/>
    <w:tmpl w:val="B808834A"/>
    <w:lvl w:ilvl="0" w:tplc="29225E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5D6E1E"/>
    <w:multiLevelType w:val="hybridMultilevel"/>
    <w:tmpl w:val="003E9996"/>
    <w:lvl w:ilvl="0" w:tplc="DE0ACAB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CC1BEF"/>
    <w:multiLevelType w:val="hybridMultilevel"/>
    <w:tmpl w:val="BAD6237A"/>
    <w:lvl w:ilvl="0" w:tplc="23F6D8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FC4CA5"/>
    <w:multiLevelType w:val="hybridMultilevel"/>
    <w:tmpl w:val="2704242C"/>
    <w:lvl w:ilvl="0" w:tplc="AABEA77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CA7D3A"/>
    <w:multiLevelType w:val="hybridMultilevel"/>
    <w:tmpl w:val="BA329D0A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2A4177"/>
    <w:multiLevelType w:val="hybridMultilevel"/>
    <w:tmpl w:val="167AACF2"/>
    <w:lvl w:ilvl="0" w:tplc="F31651A8">
      <w:start w:val="1"/>
      <w:numFmt w:val="decimal"/>
      <w:lvlText w:val="%1)"/>
      <w:lvlJc w:val="left"/>
      <w:pPr>
        <w:ind w:left="720" w:hanging="360"/>
      </w:pPr>
      <w:rPr>
        <w:rFonts w:cs="Calibri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0B7ED5"/>
    <w:multiLevelType w:val="hybridMultilevel"/>
    <w:tmpl w:val="79842920"/>
    <w:lvl w:ilvl="0" w:tplc="378ECA2C">
      <w:start w:val="2"/>
      <w:numFmt w:val="bullet"/>
      <w:lvlText w:val="-"/>
      <w:lvlJc w:val="left"/>
      <w:pPr>
        <w:ind w:left="704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2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4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6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8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0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2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4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64" w:hanging="360"/>
      </w:pPr>
      <w:rPr>
        <w:rFonts w:ascii="Wingdings" w:hAnsi="Wingdings" w:hint="default"/>
      </w:rPr>
    </w:lvl>
  </w:abstractNum>
  <w:abstractNum w:abstractNumId="46" w15:restartNumberingAfterBreak="0">
    <w:nsid w:val="79C1404F"/>
    <w:multiLevelType w:val="hybridMultilevel"/>
    <w:tmpl w:val="A484FE64"/>
    <w:lvl w:ilvl="0" w:tplc="D3ECB1F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0002C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2104256887">
    <w:abstractNumId w:val="0"/>
  </w:num>
  <w:num w:numId="2" w16cid:durableId="857887872">
    <w:abstractNumId w:val="23"/>
  </w:num>
  <w:num w:numId="3" w16cid:durableId="1562864501">
    <w:abstractNumId w:val="6"/>
  </w:num>
  <w:num w:numId="4" w16cid:durableId="1808090517">
    <w:abstractNumId w:val="5"/>
  </w:num>
  <w:num w:numId="5" w16cid:durableId="96946378">
    <w:abstractNumId w:val="3"/>
  </w:num>
  <w:num w:numId="6" w16cid:durableId="285164702">
    <w:abstractNumId w:val="11"/>
  </w:num>
  <w:num w:numId="7" w16cid:durableId="1302534589">
    <w:abstractNumId w:val="16"/>
  </w:num>
  <w:num w:numId="8" w16cid:durableId="1392073420">
    <w:abstractNumId w:val="17"/>
  </w:num>
  <w:num w:numId="9" w16cid:durableId="619847480">
    <w:abstractNumId w:val="2"/>
  </w:num>
  <w:num w:numId="10" w16cid:durableId="330986071">
    <w:abstractNumId w:val="22"/>
  </w:num>
  <w:num w:numId="11" w16cid:durableId="1798178604">
    <w:abstractNumId w:val="19"/>
  </w:num>
  <w:num w:numId="12" w16cid:durableId="1533228977">
    <w:abstractNumId w:val="4"/>
  </w:num>
  <w:num w:numId="13" w16cid:durableId="1841655705">
    <w:abstractNumId w:val="24"/>
  </w:num>
  <w:num w:numId="14" w16cid:durableId="339937636">
    <w:abstractNumId w:val="25"/>
  </w:num>
  <w:num w:numId="15" w16cid:durableId="134028613">
    <w:abstractNumId w:val="8"/>
  </w:num>
  <w:num w:numId="16" w16cid:durableId="1437751263">
    <w:abstractNumId w:val="10"/>
  </w:num>
  <w:num w:numId="17" w16cid:durableId="1906597780">
    <w:abstractNumId w:val="1"/>
  </w:num>
  <w:num w:numId="18" w16cid:durableId="1663045131">
    <w:abstractNumId w:val="15"/>
  </w:num>
  <w:num w:numId="19" w16cid:durableId="429089586">
    <w:abstractNumId w:val="18"/>
  </w:num>
  <w:num w:numId="20" w16cid:durableId="110713632">
    <w:abstractNumId w:val="20"/>
  </w:num>
  <w:num w:numId="21" w16cid:durableId="579557505">
    <w:abstractNumId w:val="21"/>
  </w:num>
  <w:num w:numId="22" w16cid:durableId="1824733259">
    <w:abstractNumId w:val="12"/>
  </w:num>
  <w:num w:numId="23" w16cid:durableId="1527601804">
    <w:abstractNumId w:val="14"/>
  </w:num>
  <w:num w:numId="24" w16cid:durableId="238682994">
    <w:abstractNumId w:val="7"/>
  </w:num>
  <w:num w:numId="25" w16cid:durableId="1952006944">
    <w:abstractNumId w:val="13"/>
  </w:num>
  <w:num w:numId="26" w16cid:durableId="585963892">
    <w:abstractNumId w:val="9"/>
  </w:num>
  <w:num w:numId="27" w16cid:durableId="1067529690">
    <w:abstractNumId w:val="38"/>
  </w:num>
  <w:num w:numId="28" w16cid:durableId="1743748455">
    <w:abstractNumId w:val="42"/>
  </w:num>
  <w:num w:numId="29" w16cid:durableId="2043706886">
    <w:abstractNumId w:val="31"/>
  </w:num>
  <w:num w:numId="30" w16cid:durableId="701395666">
    <w:abstractNumId w:val="41"/>
  </w:num>
  <w:num w:numId="31" w16cid:durableId="1191063691">
    <w:abstractNumId w:val="26"/>
  </w:num>
  <w:num w:numId="32" w16cid:durableId="733165398">
    <w:abstractNumId w:val="36"/>
  </w:num>
  <w:num w:numId="33" w16cid:durableId="1732385458">
    <w:abstractNumId w:val="46"/>
  </w:num>
  <w:num w:numId="34" w16cid:durableId="1594119988">
    <w:abstractNumId w:val="39"/>
  </w:num>
  <w:num w:numId="35" w16cid:durableId="700278317">
    <w:abstractNumId w:val="29"/>
  </w:num>
  <w:num w:numId="36" w16cid:durableId="598759377">
    <w:abstractNumId w:val="37"/>
  </w:num>
  <w:num w:numId="37" w16cid:durableId="1707943613">
    <w:abstractNumId w:val="28"/>
  </w:num>
  <w:num w:numId="38" w16cid:durableId="1023436857">
    <w:abstractNumId w:val="40"/>
  </w:num>
  <w:num w:numId="39" w16cid:durableId="1203858726">
    <w:abstractNumId w:val="45"/>
  </w:num>
  <w:num w:numId="40" w16cid:durableId="220481814">
    <w:abstractNumId w:val="34"/>
  </w:num>
  <w:num w:numId="41" w16cid:durableId="1158306426">
    <w:abstractNumId w:val="30"/>
  </w:num>
  <w:num w:numId="42" w16cid:durableId="1413351160">
    <w:abstractNumId w:val="35"/>
  </w:num>
  <w:num w:numId="43" w16cid:durableId="1857191297">
    <w:abstractNumId w:val="32"/>
  </w:num>
  <w:num w:numId="44" w16cid:durableId="1512717393">
    <w:abstractNumId w:val="33"/>
  </w:num>
  <w:num w:numId="45" w16cid:durableId="1493109155">
    <w:abstractNumId w:val="43"/>
  </w:num>
  <w:num w:numId="46" w16cid:durableId="104350089">
    <w:abstractNumId w:val="27"/>
  </w:num>
  <w:num w:numId="47" w16cid:durableId="1177114495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5085"/>
    <w:rsid w:val="00224303"/>
    <w:rsid w:val="002C23DF"/>
    <w:rsid w:val="00453A64"/>
    <w:rsid w:val="004866EC"/>
    <w:rsid w:val="004A3DA1"/>
    <w:rsid w:val="00600F8D"/>
    <w:rsid w:val="00634C74"/>
    <w:rsid w:val="006B5085"/>
    <w:rsid w:val="006C7C73"/>
    <w:rsid w:val="00795775"/>
    <w:rsid w:val="007A0513"/>
    <w:rsid w:val="008203E1"/>
    <w:rsid w:val="00954411"/>
    <w:rsid w:val="009B39E1"/>
    <w:rsid w:val="009B4DA9"/>
    <w:rsid w:val="009E223D"/>
    <w:rsid w:val="00A071DC"/>
    <w:rsid w:val="00A9280E"/>
    <w:rsid w:val="00B2358E"/>
    <w:rsid w:val="00BB009D"/>
    <w:rsid w:val="00BC2EF3"/>
    <w:rsid w:val="00BF09C8"/>
    <w:rsid w:val="00C1440B"/>
    <w:rsid w:val="00C36E5D"/>
    <w:rsid w:val="00D97F3E"/>
    <w:rsid w:val="00ED3A1B"/>
    <w:rsid w:val="00FF3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F6740B"/>
  <w15:chartTrackingRefBased/>
  <w15:docId w15:val="{165BDCDC-43C6-401F-8C55-5B824704E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customStyle="1" w:styleId="box458203">
    <w:name w:val="box_458203"/>
    <w:basedOn w:val="Normal"/>
    <w:pPr>
      <w:spacing w:before="100" w:beforeAutospacing="1" w:after="100" w:afterAutospacing="1"/>
    </w:pPr>
  </w:style>
  <w:style w:type="character" w:customStyle="1" w:styleId="kurziv">
    <w:name w:val="kurziv"/>
  </w:style>
  <w:style w:type="paragraph" w:styleId="Tijeloteksta">
    <w:name w:val="Body Text"/>
    <w:basedOn w:val="Normal"/>
    <w:link w:val="TijelotekstaChar"/>
    <w:pPr>
      <w:spacing w:after="120"/>
    </w:pPr>
  </w:style>
  <w:style w:type="character" w:customStyle="1" w:styleId="TijelotekstaChar">
    <w:name w:val="Tijelo teksta Char"/>
    <w:basedOn w:val="Zadanifontodlomka"/>
    <w:link w:val="Tijeloteksta"/>
    <w:rPr>
      <w:sz w:val="24"/>
      <w:szCs w:val="24"/>
    </w:r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  <w:style w:type="paragraph" w:styleId="Bezproreda">
    <w:name w:val="No Spacing"/>
    <w:uiPriority w:val="1"/>
    <w:qFormat/>
    <w:rPr>
      <w:sz w:val="24"/>
      <w:szCs w:val="24"/>
    </w:rPr>
  </w:style>
  <w:style w:type="paragraph" w:styleId="Tekstbalonia">
    <w:name w:val="Balloon Text"/>
    <w:basedOn w:val="Normal"/>
    <w:link w:val="TekstbaloniaChar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2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917</TotalTime>
  <Pages>4</Pages>
  <Words>569</Words>
  <Characters>3245</Characters>
  <Application>Microsoft Office Word</Application>
  <DocSecurity>0</DocSecurity>
  <Lines>27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Na temelju članaka 3</vt:lpstr>
      <vt:lpstr>Na temelju članaka 3</vt:lpstr>
    </vt:vector>
  </TitlesOfParts>
  <Company>Opcina Vladislavci</Company>
  <LinksUpToDate>false</LinksUpToDate>
  <CharactersWithSpaces>3807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 temelju članaka 3</dc:title>
  <dc:subject/>
  <dc:creator>Vladislavci</dc:creator>
  <cp:keywords/>
  <cp:lastModifiedBy>Opcina Vladislavci</cp:lastModifiedBy>
  <cp:revision>36</cp:revision>
  <cp:lastPrinted>2026-03-06T11:06:00Z</cp:lastPrinted>
  <dcterms:created xsi:type="dcterms:W3CDTF">2020-04-23T10:56:00Z</dcterms:created>
  <dcterms:modified xsi:type="dcterms:W3CDTF">2026-03-06T11:06:00Z</dcterms:modified>
</cp:coreProperties>
</file>